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6C" w:rsidRPr="003566FE" w:rsidRDefault="003A466C" w:rsidP="003A466C">
      <w:pPr>
        <w:pStyle w:val="2"/>
        <w:rPr>
          <w:szCs w:val="32"/>
        </w:rPr>
      </w:pPr>
      <w:bookmarkStart w:id="0" w:name="_GoBack"/>
      <w:bookmarkEnd w:id="0"/>
      <w:r w:rsidRPr="003566FE">
        <w:rPr>
          <w:szCs w:val="32"/>
        </w:rPr>
        <w:t>ПОСТАНОВЛЕНИЕ</w:t>
      </w: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Президиума Народного Собрания (Парламента)</w:t>
      </w:r>
    </w:p>
    <w:p w:rsidR="003A466C" w:rsidRPr="003A466C" w:rsidRDefault="003A466C" w:rsidP="003A466C">
      <w:pPr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b/>
          <w:szCs w:val="28"/>
        </w:rPr>
        <w:t>Карачаево-Черкесской Республики</w:t>
      </w:r>
    </w:p>
    <w:p w:rsidR="003A466C" w:rsidRPr="003A466C" w:rsidRDefault="003A466C" w:rsidP="003A466C">
      <w:pPr>
        <w:rPr>
          <w:rFonts w:ascii="Times New Roman" w:hAnsi="Times New Roman"/>
          <w:szCs w:val="28"/>
        </w:rPr>
      </w:pPr>
    </w:p>
    <w:p w:rsidR="003A466C" w:rsidRDefault="003A466C" w:rsidP="003A466C">
      <w:pPr>
        <w:pStyle w:val="1"/>
        <w:rPr>
          <w:szCs w:val="28"/>
        </w:rPr>
      </w:pPr>
      <w:r w:rsidRPr="003A466C">
        <w:rPr>
          <w:szCs w:val="28"/>
        </w:rPr>
        <w:t xml:space="preserve">О  Положении о Комитете Народного Собрания (Парламента) Карачаево-Черкесской </w:t>
      </w:r>
      <w:r>
        <w:rPr>
          <w:szCs w:val="28"/>
        </w:rPr>
        <w:t xml:space="preserve">Республики по законодательству, </w:t>
      </w:r>
      <w:r w:rsidRPr="003A466C">
        <w:rPr>
          <w:szCs w:val="28"/>
        </w:rPr>
        <w:t xml:space="preserve"> государственному строительству </w:t>
      </w:r>
      <w:r>
        <w:rPr>
          <w:szCs w:val="28"/>
        </w:rPr>
        <w:t xml:space="preserve"> и местному самоуправлению </w:t>
      </w:r>
    </w:p>
    <w:p w:rsidR="003A466C" w:rsidRPr="003A466C" w:rsidRDefault="003A466C" w:rsidP="003A466C">
      <w:pPr>
        <w:pStyle w:val="1"/>
        <w:rPr>
          <w:szCs w:val="28"/>
        </w:rPr>
      </w:pPr>
      <w:r>
        <w:rPr>
          <w:szCs w:val="28"/>
        </w:rPr>
        <w:t>шестого</w:t>
      </w:r>
      <w:r w:rsidRPr="003A466C">
        <w:rPr>
          <w:szCs w:val="28"/>
        </w:rPr>
        <w:t xml:space="preserve"> созыва</w:t>
      </w: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</w:p>
    <w:p w:rsidR="003A466C" w:rsidRPr="003A466C" w:rsidRDefault="003A466C" w:rsidP="003A466C">
      <w:pPr>
        <w:tabs>
          <w:tab w:val="left" w:pos="8222"/>
        </w:tabs>
        <w:spacing w:line="360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3A466C">
        <w:rPr>
          <w:rFonts w:ascii="Times New Roman" w:hAnsi="Times New Roman"/>
          <w:szCs w:val="28"/>
        </w:rPr>
        <w:t xml:space="preserve">Президиум Народного Собрания (Парламента) Карачаево-Черкесской Республики </w:t>
      </w:r>
      <w:r w:rsidRPr="003A466C">
        <w:rPr>
          <w:rFonts w:ascii="Times New Roman" w:hAnsi="Times New Roman"/>
          <w:b/>
          <w:bCs/>
          <w:szCs w:val="28"/>
        </w:rPr>
        <w:t>постановляет:</w:t>
      </w:r>
    </w:p>
    <w:p w:rsidR="003A466C" w:rsidRPr="003A466C" w:rsidRDefault="003A466C" w:rsidP="003A466C">
      <w:pPr>
        <w:spacing w:line="360" w:lineRule="auto"/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b/>
          <w:bCs/>
          <w:szCs w:val="28"/>
        </w:rPr>
        <w:tab/>
      </w:r>
      <w:r w:rsidRPr="003A466C">
        <w:rPr>
          <w:rFonts w:ascii="Times New Roman" w:hAnsi="Times New Roman"/>
          <w:bCs/>
          <w:szCs w:val="28"/>
        </w:rPr>
        <w:t xml:space="preserve">1. </w:t>
      </w:r>
      <w:r w:rsidRPr="003A466C">
        <w:rPr>
          <w:rFonts w:ascii="Times New Roman" w:hAnsi="Times New Roman"/>
          <w:szCs w:val="28"/>
        </w:rPr>
        <w:t>Утвердить Положение о Комитете Народного Собрания (Парламента) Карачаево-Черкесской Республики по законодательству</w:t>
      </w:r>
      <w:r>
        <w:rPr>
          <w:rFonts w:ascii="Times New Roman" w:hAnsi="Times New Roman"/>
          <w:szCs w:val="28"/>
        </w:rPr>
        <w:t xml:space="preserve">, </w:t>
      </w:r>
      <w:r w:rsidRPr="003A466C">
        <w:rPr>
          <w:rFonts w:ascii="Times New Roman" w:hAnsi="Times New Roman"/>
          <w:szCs w:val="28"/>
        </w:rPr>
        <w:t xml:space="preserve">государственному строительству </w:t>
      </w:r>
      <w:r>
        <w:rPr>
          <w:rFonts w:ascii="Times New Roman" w:hAnsi="Times New Roman"/>
          <w:szCs w:val="28"/>
        </w:rPr>
        <w:t>и местному самоуправлению шестого</w:t>
      </w:r>
      <w:r w:rsidRPr="003A466C">
        <w:rPr>
          <w:rFonts w:ascii="Times New Roman" w:hAnsi="Times New Roman"/>
          <w:szCs w:val="28"/>
        </w:rPr>
        <w:t xml:space="preserve"> созыва согласно приложению к настоящему Постановлению.</w:t>
      </w:r>
    </w:p>
    <w:p w:rsidR="00C1665A" w:rsidRDefault="003A466C" w:rsidP="003A466C">
      <w:pPr>
        <w:pStyle w:val="1"/>
        <w:spacing w:line="360" w:lineRule="auto"/>
        <w:jc w:val="both"/>
        <w:rPr>
          <w:b w:val="0"/>
          <w:szCs w:val="28"/>
        </w:rPr>
      </w:pPr>
      <w:r w:rsidRPr="003A466C">
        <w:rPr>
          <w:b w:val="0"/>
          <w:szCs w:val="28"/>
        </w:rPr>
        <w:tab/>
        <w:t>2. Признать утратившим</w:t>
      </w:r>
      <w:r w:rsidR="00C1665A">
        <w:rPr>
          <w:b w:val="0"/>
          <w:szCs w:val="28"/>
        </w:rPr>
        <w:t>и силу:</w:t>
      </w:r>
    </w:p>
    <w:p w:rsidR="00C1665A" w:rsidRDefault="00C1665A" w:rsidP="00C1665A">
      <w:pPr>
        <w:pStyle w:val="1"/>
        <w:spacing w:line="360" w:lineRule="auto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1)</w:t>
      </w:r>
      <w:r w:rsidR="00681075">
        <w:rPr>
          <w:b w:val="0"/>
          <w:szCs w:val="28"/>
        </w:rPr>
        <w:t xml:space="preserve"> </w:t>
      </w:r>
      <w:r w:rsidR="003A466C" w:rsidRPr="003A466C">
        <w:rPr>
          <w:b w:val="0"/>
          <w:szCs w:val="28"/>
        </w:rPr>
        <w:t xml:space="preserve">Постановление Президиума Народного Собрания (Парламента) Карачаево-Черкесской Республики от </w:t>
      </w:r>
      <w:r w:rsidR="003A466C">
        <w:rPr>
          <w:b w:val="0"/>
          <w:szCs w:val="28"/>
        </w:rPr>
        <w:t>20 июля 2015</w:t>
      </w:r>
      <w:r w:rsidR="003A466C" w:rsidRPr="003A466C">
        <w:rPr>
          <w:b w:val="0"/>
          <w:szCs w:val="28"/>
        </w:rPr>
        <w:t xml:space="preserve"> г. № </w:t>
      </w:r>
      <w:r w:rsidR="003A466C">
        <w:rPr>
          <w:b w:val="0"/>
          <w:szCs w:val="28"/>
        </w:rPr>
        <w:t>132</w:t>
      </w:r>
      <w:r w:rsidR="003A466C" w:rsidRPr="003A466C">
        <w:rPr>
          <w:b w:val="0"/>
          <w:szCs w:val="28"/>
        </w:rPr>
        <w:t xml:space="preserve"> «О Положении о Комитете Народного Собрания (Парламента) Карачаево-Черкесской Республики по законодательству и государственному строительству»</w:t>
      </w:r>
      <w:r>
        <w:rPr>
          <w:b w:val="0"/>
          <w:szCs w:val="28"/>
        </w:rPr>
        <w:t>;</w:t>
      </w:r>
    </w:p>
    <w:p w:rsidR="00681075" w:rsidRPr="00681075" w:rsidRDefault="00C1665A" w:rsidP="00681075">
      <w:pPr>
        <w:pStyle w:val="1"/>
        <w:spacing w:line="360" w:lineRule="auto"/>
        <w:ind w:firstLine="708"/>
        <w:jc w:val="both"/>
        <w:rPr>
          <w:b w:val="0"/>
        </w:rPr>
      </w:pPr>
      <w:r w:rsidRPr="00681075">
        <w:rPr>
          <w:b w:val="0"/>
          <w:szCs w:val="28"/>
        </w:rPr>
        <w:t xml:space="preserve">2) Постановление Президиума Народного Собрания (Парламента) Карачаево-Черкесской </w:t>
      </w:r>
      <w:r w:rsidR="00681075" w:rsidRPr="00681075">
        <w:rPr>
          <w:b w:val="0"/>
          <w:szCs w:val="28"/>
        </w:rPr>
        <w:t>Республики от</w:t>
      </w:r>
      <w:r w:rsidR="003A466C" w:rsidRPr="00681075">
        <w:rPr>
          <w:b w:val="0"/>
          <w:szCs w:val="28"/>
        </w:rPr>
        <w:t xml:space="preserve"> 19 апреля 2016 г. № 51</w:t>
      </w:r>
      <w:r w:rsidRPr="00681075">
        <w:rPr>
          <w:b w:val="0"/>
          <w:szCs w:val="28"/>
        </w:rPr>
        <w:t xml:space="preserve"> «</w:t>
      </w:r>
      <w:r w:rsidR="00681075" w:rsidRPr="00681075">
        <w:rPr>
          <w:b w:val="0"/>
        </w:rPr>
        <w:t>О внесении изменений в Постановление Президиума Народного Собрания (Парламента) Карачаево-Черкесской Республики «О  Положении о Комитете Народного Собрания (Парламента) Карачаево-Черкесской Республики по законодательству и государственному строительству пятого созыва»;</w:t>
      </w:r>
    </w:p>
    <w:p w:rsidR="003A466C" w:rsidRPr="003A466C" w:rsidRDefault="00681075" w:rsidP="00C1665A">
      <w:pPr>
        <w:pStyle w:val="1"/>
        <w:spacing w:line="360" w:lineRule="auto"/>
        <w:ind w:firstLine="708"/>
        <w:jc w:val="both"/>
        <w:rPr>
          <w:b w:val="0"/>
          <w:szCs w:val="28"/>
        </w:rPr>
      </w:pPr>
      <w:r w:rsidRPr="00681075">
        <w:rPr>
          <w:b w:val="0"/>
        </w:rPr>
        <w:t>3)</w:t>
      </w:r>
      <w:r w:rsidRPr="00681075">
        <w:t xml:space="preserve"> </w:t>
      </w:r>
      <w:r w:rsidRPr="00681075">
        <w:rPr>
          <w:b w:val="0"/>
          <w:szCs w:val="28"/>
        </w:rPr>
        <w:t xml:space="preserve">Постановление Президиума Народного Собрания (Парламента) Карачаево-Черкесской Республики </w:t>
      </w:r>
      <w:r>
        <w:rPr>
          <w:b w:val="0"/>
          <w:szCs w:val="28"/>
        </w:rPr>
        <w:t>от 14 ноября 2018 г. № 238</w:t>
      </w:r>
      <w:r w:rsidRPr="00681075">
        <w:rPr>
          <w:b w:val="0"/>
          <w:szCs w:val="28"/>
        </w:rPr>
        <w:t xml:space="preserve"> «</w:t>
      </w:r>
      <w:r w:rsidRPr="00681075">
        <w:rPr>
          <w:b w:val="0"/>
        </w:rPr>
        <w:t>О внесении изменени</w:t>
      </w:r>
      <w:r>
        <w:rPr>
          <w:b w:val="0"/>
        </w:rPr>
        <w:t>я</w:t>
      </w:r>
      <w:r w:rsidRPr="00681075">
        <w:rPr>
          <w:b w:val="0"/>
        </w:rPr>
        <w:t xml:space="preserve"> в Постановление Президиума Народного Собрания (Парламента) Карачаево-Черкесской Республики «О  Положении о Комитете Народного </w:t>
      </w:r>
      <w:r w:rsidRPr="00681075">
        <w:rPr>
          <w:b w:val="0"/>
        </w:rPr>
        <w:lastRenderedPageBreak/>
        <w:t>Собрания (Парламента) Карачаево-Черкесской Республики по законодательству и государственному строительству пятого созыва»</w:t>
      </w:r>
      <w:r>
        <w:rPr>
          <w:b w:val="0"/>
        </w:rPr>
        <w:t>.</w:t>
      </w: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ab/>
        <w:t>3. Настоящее Постановление вступает в силу со дня его принятия.</w:t>
      </w: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 xml:space="preserve">Председатель </w:t>
      </w:r>
    </w:p>
    <w:p w:rsidR="003A466C" w:rsidRPr="003A466C" w:rsidRDefault="003A466C" w:rsidP="003A466C">
      <w:pPr>
        <w:jc w:val="both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Народного Собрания (Парламента)</w:t>
      </w:r>
    </w:p>
    <w:p w:rsidR="003A466C" w:rsidRPr="003A466C" w:rsidRDefault="003A466C" w:rsidP="003A466C">
      <w:pPr>
        <w:jc w:val="both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Карачаево-Черкесской Республики</w:t>
      </w:r>
      <w:r w:rsidRPr="003A466C">
        <w:rPr>
          <w:rFonts w:ascii="Times New Roman" w:hAnsi="Times New Roman"/>
          <w:b/>
          <w:szCs w:val="28"/>
        </w:rPr>
        <w:tab/>
      </w:r>
      <w:r w:rsidRPr="003A466C">
        <w:rPr>
          <w:rFonts w:ascii="Times New Roman" w:hAnsi="Times New Roman"/>
          <w:b/>
          <w:szCs w:val="28"/>
        </w:rPr>
        <w:tab/>
      </w:r>
      <w:r w:rsidRPr="003A466C">
        <w:rPr>
          <w:rFonts w:ascii="Times New Roman" w:hAnsi="Times New Roman"/>
          <w:b/>
          <w:szCs w:val="28"/>
        </w:rPr>
        <w:tab/>
        <w:t xml:space="preserve">                  А.И. Иванов</w:t>
      </w: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>город Черкесск</w:t>
      </w:r>
    </w:p>
    <w:p w:rsidR="003A466C" w:rsidRPr="003A466C" w:rsidRDefault="003E44AF" w:rsidP="003E44AF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12 декабря</w:t>
      </w:r>
      <w:r w:rsidR="003A466C" w:rsidRPr="003A466C">
        <w:rPr>
          <w:rFonts w:ascii="Times New Roman" w:hAnsi="Times New Roman"/>
          <w:szCs w:val="28"/>
        </w:rPr>
        <w:t xml:space="preserve"> 201</w:t>
      </w:r>
      <w:r w:rsidR="00E27237">
        <w:rPr>
          <w:rFonts w:ascii="Times New Roman" w:hAnsi="Times New Roman"/>
          <w:szCs w:val="28"/>
        </w:rPr>
        <w:t>9</w:t>
      </w:r>
      <w:r w:rsidR="003A466C" w:rsidRPr="003A466C">
        <w:rPr>
          <w:rFonts w:ascii="Times New Roman" w:hAnsi="Times New Roman"/>
          <w:szCs w:val="28"/>
        </w:rPr>
        <w:t xml:space="preserve"> г.</w:t>
      </w:r>
    </w:p>
    <w:p w:rsidR="003A466C" w:rsidRPr="003A466C" w:rsidRDefault="00E27237" w:rsidP="003A466C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№ </w:t>
      </w:r>
      <w:r w:rsidR="003E44AF">
        <w:rPr>
          <w:rFonts w:ascii="Times New Roman" w:hAnsi="Times New Roman"/>
          <w:szCs w:val="28"/>
        </w:rPr>
        <w:t>125</w:t>
      </w: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3A466C" w:rsidRDefault="003A466C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681075" w:rsidRDefault="00681075" w:rsidP="003A466C">
      <w:pPr>
        <w:jc w:val="both"/>
        <w:rPr>
          <w:rFonts w:ascii="Times New Roman" w:hAnsi="Times New Roman"/>
          <w:szCs w:val="28"/>
        </w:rPr>
      </w:pPr>
    </w:p>
    <w:p w:rsidR="003A466C" w:rsidRPr="003A466C" w:rsidRDefault="00681075" w:rsidP="003A466C">
      <w:pPr>
        <w:spacing w:line="360" w:lineRule="auto"/>
        <w:ind w:left="1416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П</w:t>
      </w:r>
      <w:r w:rsidR="003A466C" w:rsidRPr="003A466C">
        <w:rPr>
          <w:rFonts w:ascii="Times New Roman" w:hAnsi="Times New Roman"/>
          <w:szCs w:val="28"/>
        </w:rPr>
        <w:t>риложение</w:t>
      </w:r>
    </w:p>
    <w:p w:rsidR="003A466C" w:rsidRPr="003A466C" w:rsidRDefault="003A466C" w:rsidP="003A466C">
      <w:pPr>
        <w:ind w:left="3540" w:firstLine="708"/>
        <w:jc w:val="center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>к постановлению Президиума</w:t>
      </w:r>
    </w:p>
    <w:p w:rsidR="003A466C" w:rsidRPr="003A466C" w:rsidRDefault="003A466C" w:rsidP="003A466C">
      <w:pPr>
        <w:ind w:left="4248"/>
        <w:jc w:val="center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 xml:space="preserve">        Народного Собрания (Парламента)</w:t>
      </w:r>
    </w:p>
    <w:p w:rsidR="003A466C" w:rsidRPr="003A466C" w:rsidRDefault="003A466C" w:rsidP="003A466C">
      <w:pPr>
        <w:jc w:val="center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 xml:space="preserve">   </w:t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</w:r>
      <w:r w:rsidRPr="003A466C">
        <w:rPr>
          <w:rFonts w:ascii="Times New Roman" w:hAnsi="Times New Roman"/>
          <w:szCs w:val="28"/>
        </w:rPr>
        <w:tab/>
        <w:t xml:space="preserve">        Карачаево-Черкесской Республики</w:t>
      </w:r>
    </w:p>
    <w:p w:rsidR="003A466C" w:rsidRPr="003A466C" w:rsidRDefault="003A466C" w:rsidP="003A466C">
      <w:pPr>
        <w:ind w:left="4956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 xml:space="preserve">от </w:t>
      </w:r>
      <w:r w:rsidR="00252A24">
        <w:rPr>
          <w:rFonts w:ascii="Times New Roman" w:hAnsi="Times New Roman"/>
          <w:szCs w:val="28"/>
        </w:rPr>
        <w:t>12 декабря</w:t>
      </w:r>
      <w:r w:rsidRPr="003A466C">
        <w:rPr>
          <w:rFonts w:ascii="Times New Roman" w:hAnsi="Times New Roman"/>
          <w:szCs w:val="28"/>
        </w:rPr>
        <w:t xml:space="preserve"> 201</w:t>
      </w:r>
      <w:r w:rsidR="00E27237">
        <w:rPr>
          <w:rFonts w:ascii="Times New Roman" w:hAnsi="Times New Roman"/>
          <w:szCs w:val="28"/>
        </w:rPr>
        <w:t>9</w:t>
      </w:r>
      <w:r w:rsidR="00252A24">
        <w:rPr>
          <w:rFonts w:ascii="Times New Roman" w:hAnsi="Times New Roman"/>
          <w:szCs w:val="28"/>
        </w:rPr>
        <w:t xml:space="preserve"> г. № 125</w:t>
      </w:r>
    </w:p>
    <w:p w:rsidR="003A466C" w:rsidRPr="003A466C" w:rsidRDefault="003A466C" w:rsidP="003A466C">
      <w:pPr>
        <w:jc w:val="right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right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right"/>
        <w:rPr>
          <w:rFonts w:ascii="Times New Roman" w:hAnsi="Times New Roman"/>
          <w:szCs w:val="28"/>
        </w:rPr>
      </w:pP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П О Л О Ж Е Н И Е</w:t>
      </w: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о Комитете Народного Собрания (Парламента) Карачаево-Черкесской Республики по законодательству</w:t>
      </w:r>
      <w:r w:rsidR="00E27237">
        <w:rPr>
          <w:rFonts w:ascii="Times New Roman" w:hAnsi="Times New Roman"/>
          <w:b/>
          <w:szCs w:val="28"/>
        </w:rPr>
        <w:t xml:space="preserve">, </w:t>
      </w:r>
      <w:r w:rsidRPr="003A466C">
        <w:rPr>
          <w:rFonts w:ascii="Times New Roman" w:hAnsi="Times New Roman"/>
          <w:b/>
          <w:szCs w:val="28"/>
        </w:rPr>
        <w:t xml:space="preserve">государственному строительству </w:t>
      </w:r>
      <w:r w:rsidR="00E27237">
        <w:rPr>
          <w:rFonts w:ascii="Times New Roman" w:hAnsi="Times New Roman"/>
          <w:b/>
          <w:szCs w:val="28"/>
        </w:rPr>
        <w:t>и местному самоуправлению</w:t>
      </w:r>
      <w:r w:rsidR="00DF7F12">
        <w:rPr>
          <w:rFonts w:ascii="Times New Roman" w:hAnsi="Times New Roman"/>
          <w:b/>
          <w:szCs w:val="28"/>
        </w:rPr>
        <w:t xml:space="preserve"> шестого созыва</w:t>
      </w:r>
    </w:p>
    <w:p w:rsidR="003A466C" w:rsidRPr="003A466C" w:rsidRDefault="003A466C" w:rsidP="003A466C">
      <w:pPr>
        <w:jc w:val="center"/>
        <w:rPr>
          <w:rFonts w:ascii="Times New Roman" w:hAnsi="Times New Roman"/>
          <w:b/>
          <w:szCs w:val="28"/>
        </w:rPr>
      </w:pPr>
    </w:p>
    <w:p w:rsidR="003A466C" w:rsidRPr="003A466C" w:rsidRDefault="003A466C" w:rsidP="003A466C">
      <w:pPr>
        <w:spacing w:line="360" w:lineRule="auto"/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  <w:lang w:val="en-US"/>
        </w:rPr>
        <w:t>I</w:t>
      </w:r>
      <w:r w:rsidRPr="003A466C">
        <w:rPr>
          <w:rFonts w:ascii="Times New Roman" w:hAnsi="Times New Roman"/>
          <w:b/>
          <w:szCs w:val="28"/>
        </w:rPr>
        <w:t>. Общие положения</w:t>
      </w:r>
    </w:p>
    <w:p w:rsidR="001F7056" w:rsidRPr="001F7056" w:rsidRDefault="001F7056" w:rsidP="001F7056">
      <w:pPr>
        <w:pStyle w:val="a4"/>
        <w:widowControl w:val="0"/>
        <w:suppressAutoHyphens/>
        <w:spacing w:line="360" w:lineRule="auto"/>
        <w:rPr>
          <w:szCs w:val="28"/>
        </w:rPr>
      </w:pPr>
      <w:r w:rsidRPr="001F7056">
        <w:rPr>
          <w:szCs w:val="28"/>
        </w:rPr>
        <w:t>1. Комитет Народного Собрания (Парламента) Карачаево-Черкесской Республики</w:t>
      </w:r>
      <w:r w:rsidRPr="001F7056">
        <w:rPr>
          <w:b/>
          <w:szCs w:val="28"/>
        </w:rPr>
        <w:t xml:space="preserve"> </w:t>
      </w:r>
      <w:r w:rsidRPr="001F7056">
        <w:rPr>
          <w:szCs w:val="28"/>
        </w:rPr>
        <w:t xml:space="preserve">по </w:t>
      </w:r>
      <w:r>
        <w:rPr>
          <w:szCs w:val="28"/>
        </w:rPr>
        <w:t>законодательству, государственному строительству и местному самоуправлению</w:t>
      </w:r>
      <w:r w:rsidRPr="001F7056">
        <w:rPr>
          <w:szCs w:val="28"/>
        </w:rPr>
        <w:t xml:space="preserve"> (далее – Комитет по </w:t>
      </w:r>
      <w:r>
        <w:rPr>
          <w:szCs w:val="28"/>
        </w:rPr>
        <w:t>законодательству</w:t>
      </w:r>
      <w:r w:rsidRPr="001F7056">
        <w:rPr>
          <w:szCs w:val="28"/>
        </w:rPr>
        <w:t xml:space="preserve">) является постоянно действующим структурным подразделением Народного Собрания (Парламента) Карачаево-Черкесской Республики </w:t>
      </w:r>
      <w:r>
        <w:rPr>
          <w:szCs w:val="28"/>
        </w:rPr>
        <w:t>(</w:t>
      </w:r>
      <w:r w:rsidRPr="001F7056">
        <w:rPr>
          <w:szCs w:val="28"/>
        </w:rPr>
        <w:t xml:space="preserve">далее - Народное Собрание) и образуется на срок полномочий Народного Собрания соответствующего созыва. </w:t>
      </w:r>
    </w:p>
    <w:p w:rsidR="001F7056" w:rsidRPr="001F7056" w:rsidRDefault="001F7056" w:rsidP="001F7056">
      <w:pPr>
        <w:widowControl w:val="0"/>
        <w:tabs>
          <w:tab w:val="left" w:pos="720"/>
        </w:tabs>
        <w:suppressAutoHyphens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 w:rsidRPr="001F7056">
        <w:rPr>
          <w:rFonts w:ascii="Times New Roman" w:hAnsi="Times New Roman"/>
          <w:szCs w:val="28"/>
        </w:rPr>
        <w:t xml:space="preserve">2. </w:t>
      </w:r>
      <w:r w:rsidRPr="001F7056">
        <w:rPr>
          <w:rFonts w:ascii="Times New Roman" w:hAnsi="Times New Roman"/>
        </w:rPr>
        <w:t xml:space="preserve">Формирование Комитета по </w:t>
      </w:r>
      <w:r>
        <w:rPr>
          <w:rFonts w:ascii="Times New Roman" w:hAnsi="Times New Roman"/>
        </w:rPr>
        <w:t>законодательству</w:t>
      </w:r>
      <w:r w:rsidRPr="001F7056">
        <w:rPr>
          <w:rFonts w:ascii="Times New Roman" w:hAnsi="Times New Roman"/>
        </w:rPr>
        <w:t xml:space="preserve"> осуществляется в соответствии со статьей 82 Конституции Карачаево-Черкесской Республики путем избрания из числа депутатов </w:t>
      </w:r>
      <w:r w:rsidRPr="001F7056">
        <w:rPr>
          <w:rFonts w:ascii="Times New Roman" w:hAnsi="Times New Roman"/>
          <w:bCs/>
          <w:szCs w:val="28"/>
        </w:rPr>
        <w:t>Народного Собрания для ведения законопроектной работы, предварительного рассмотрения и подготовки вопросов, относящихся к ведению Народного Собрания, осуществления контрольных полномочий</w:t>
      </w:r>
      <w:r w:rsidRPr="001F7056">
        <w:rPr>
          <w:rFonts w:ascii="Times New Roman" w:hAnsi="Times New Roman"/>
        </w:rPr>
        <w:t>.</w:t>
      </w:r>
    </w:p>
    <w:p w:rsidR="001F7056" w:rsidRPr="001F7056" w:rsidRDefault="001F7056" w:rsidP="001F7056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F7056">
        <w:rPr>
          <w:rFonts w:ascii="Times New Roman" w:hAnsi="Times New Roman"/>
          <w:szCs w:val="28"/>
        </w:rPr>
        <w:t xml:space="preserve">3. Состав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1F7056">
        <w:rPr>
          <w:rFonts w:ascii="Times New Roman" w:hAnsi="Times New Roman"/>
          <w:szCs w:val="28"/>
        </w:rPr>
        <w:t xml:space="preserve">, структура, председатель Комитета </w:t>
      </w:r>
      <w:r w:rsidRPr="001F7056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законодательству</w:t>
      </w:r>
      <w:r w:rsidRPr="001F7056">
        <w:rPr>
          <w:rFonts w:ascii="Times New Roman" w:hAnsi="Times New Roman"/>
          <w:szCs w:val="28"/>
        </w:rPr>
        <w:t xml:space="preserve"> утверждаются постановлением </w:t>
      </w:r>
      <w:r w:rsidRPr="001F7056">
        <w:rPr>
          <w:rFonts w:ascii="Times New Roman" w:hAnsi="Times New Roman"/>
          <w:bCs/>
          <w:szCs w:val="28"/>
        </w:rPr>
        <w:t>Народного Собрания</w:t>
      </w:r>
      <w:r w:rsidRPr="001F7056">
        <w:rPr>
          <w:rFonts w:ascii="Times New Roman" w:hAnsi="Times New Roman"/>
          <w:szCs w:val="28"/>
        </w:rPr>
        <w:t>.</w:t>
      </w:r>
    </w:p>
    <w:p w:rsidR="001F7056" w:rsidRPr="001F7056" w:rsidRDefault="001F7056" w:rsidP="001F7056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F7056">
        <w:rPr>
          <w:rFonts w:ascii="Times New Roman" w:hAnsi="Times New Roman"/>
          <w:szCs w:val="28"/>
        </w:rPr>
        <w:t xml:space="preserve">4. В своей деятельности Комитет </w:t>
      </w:r>
      <w:r w:rsidRPr="001F7056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законодательству</w:t>
      </w:r>
      <w:r w:rsidRPr="001F7056">
        <w:rPr>
          <w:rFonts w:ascii="Times New Roman" w:hAnsi="Times New Roman"/>
          <w:szCs w:val="28"/>
        </w:rPr>
        <w:t xml:space="preserve"> руководствуется Конституцией Российской Федерации, федеральным законодательством, Конституцией Карачаево-Черкесской Республики, законодательством Карачаево-Черкесской Республики, в том числе Законом Карачаево-</w:t>
      </w:r>
      <w:r w:rsidRPr="001F7056">
        <w:rPr>
          <w:rFonts w:ascii="Times New Roman" w:hAnsi="Times New Roman"/>
          <w:szCs w:val="28"/>
        </w:rPr>
        <w:lastRenderedPageBreak/>
        <w:t xml:space="preserve">Черкесской Республики «О Народном Собрании (Парламенте) Карачаево-Черкесской Республики», Регламентом Народного Собрания (Парламента) Карачаево-Черкесской Республики, Положением о комитетах Народного Собрания (Парламента) Карачаево-Черкесской Республики, постановлениями </w:t>
      </w:r>
      <w:r w:rsidRPr="001F7056">
        <w:rPr>
          <w:rFonts w:ascii="Times New Roman" w:hAnsi="Times New Roman"/>
          <w:bCs/>
          <w:szCs w:val="28"/>
        </w:rPr>
        <w:t>Народного Собрания</w:t>
      </w:r>
      <w:r w:rsidRPr="001F7056">
        <w:rPr>
          <w:rFonts w:ascii="Times New Roman" w:hAnsi="Times New Roman"/>
          <w:szCs w:val="28"/>
        </w:rPr>
        <w:t xml:space="preserve">, настоящим Положением, а также распоряжениями Председателя </w:t>
      </w:r>
      <w:r w:rsidRPr="001F7056">
        <w:rPr>
          <w:rFonts w:ascii="Times New Roman" w:hAnsi="Times New Roman"/>
          <w:bCs/>
          <w:szCs w:val="28"/>
        </w:rPr>
        <w:t>Народного Собрания</w:t>
      </w:r>
      <w:r w:rsidRPr="001F7056">
        <w:rPr>
          <w:rFonts w:ascii="Times New Roman" w:hAnsi="Times New Roman"/>
          <w:szCs w:val="28"/>
        </w:rPr>
        <w:t>.</w:t>
      </w:r>
    </w:p>
    <w:p w:rsidR="001F7056" w:rsidRPr="001F7056" w:rsidRDefault="001F7056" w:rsidP="001F7056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F7056">
        <w:rPr>
          <w:rFonts w:ascii="Times New Roman" w:hAnsi="Times New Roman"/>
          <w:szCs w:val="28"/>
        </w:rPr>
        <w:t xml:space="preserve">5. Комитет </w:t>
      </w:r>
      <w:r w:rsidRPr="001F7056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 xml:space="preserve">законодательству </w:t>
      </w:r>
      <w:r w:rsidRPr="001F7056">
        <w:rPr>
          <w:rFonts w:ascii="Times New Roman" w:hAnsi="Times New Roman"/>
          <w:szCs w:val="28"/>
        </w:rPr>
        <w:t xml:space="preserve">в своей деятельности взаимодействует с другими комитетами </w:t>
      </w:r>
      <w:r w:rsidRPr="001F7056">
        <w:rPr>
          <w:rFonts w:ascii="Times New Roman" w:hAnsi="Times New Roman"/>
          <w:bCs/>
          <w:szCs w:val="28"/>
        </w:rPr>
        <w:t>Народного Собрания</w:t>
      </w:r>
      <w:r w:rsidRPr="001F7056">
        <w:rPr>
          <w:rFonts w:ascii="Times New Roman" w:hAnsi="Times New Roman"/>
          <w:szCs w:val="28"/>
        </w:rPr>
        <w:t xml:space="preserve">, территориальными органами федеральных органов исполнительной власти и органами исполнительной власти </w:t>
      </w:r>
      <w:r w:rsidRPr="001F7056">
        <w:rPr>
          <w:rFonts w:ascii="Times New Roman" w:hAnsi="Times New Roman"/>
          <w:bCs/>
          <w:szCs w:val="28"/>
        </w:rPr>
        <w:t>Карачаево-Черкесской Республики</w:t>
      </w:r>
      <w:r w:rsidRPr="001F7056">
        <w:rPr>
          <w:rFonts w:ascii="Times New Roman" w:hAnsi="Times New Roman"/>
          <w:szCs w:val="28"/>
        </w:rPr>
        <w:t>, предприятиями и учреждениями всех организационно-правовых форм и форм собственности, общественными организациями.</w:t>
      </w:r>
    </w:p>
    <w:p w:rsidR="001F7056" w:rsidRPr="001F7056" w:rsidRDefault="001F7056" w:rsidP="001F7056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1F7056">
        <w:rPr>
          <w:rFonts w:ascii="Times New Roman" w:hAnsi="Times New Roman"/>
          <w:szCs w:val="28"/>
        </w:rPr>
        <w:t xml:space="preserve">6. Комитет </w:t>
      </w:r>
      <w:r w:rsidRPr="001F7056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законодательству</w:t>
      </w:r>
      <w:r w:rsidRPr="001F7056">
        <w:rPr>
          <w:rFonts w:ascii="Times New Roman" w:hAnsi="Times New Roman"/>
          <w:szCs w:val="28"/>
        </w:rPr>
        <w:t xml:space="preserve"> имеет бланк со своим наименованием.</w:t>
      </w:r>
    </w:p>
    <w:p w:rsidR="003A466C" w:rsidRPr="003A466C" w:rsidRDefault="003A466C" w:rsidP="001F7056">
      <w:pPr>
        <w:pStyle w:val="consplustitle"/>
        <w:tabs>
          <w:tab w:val="left" w:pos="720"/>
        </w:tabs>
        <w:spacing w:before="0" w:beforeAutospacing="0" w:after="0" w:afterAutospacing="0" w:line="360" w:lineRule="auto"/>
        <w:jc w:val="both"/>
        <w:rPr>
          <w:b/>
          <w:szCs w:val="28"/>
        </w:rPr>
      </w:pPr>
      <w:r w:rsidRPr="003A466C">
        <w:rPr>
          <w:szCs w:val="28"/>
        </w:rPr>
        <w:tab/>
      </w:r>
      <w:r w:rsidRPr="003A466C">
        <w:rPr>
          <w:szCs w:val="28"/>
        </w:rPr>
        <w:tab/>
      </w:r>
    </w:p>
    <w:p w:rsidR="00521DB7" w:rsidRDefault="003A466C" w:rsidP="00521DB7">
      <w:pPr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  <w:lang w:val="en-US"/>
        </w:rPr>
        <w:t>II</w:t>
      </w:r>
      <w:r w:rsidRPr="003A466C">
        <w:rPr>
          <w:rFonts w:ascii="Times New Roman" w:hAnsi="Times New Roman"/>
          <w:b/>
          <w:szCs w:val="28"/>
        </w:rPr>
        <w:t xml:space="preserve">. </w:t>
      </w:r>
      <w:r w:rsidR="00521DB7">
        <w:rPr>
          <w:rFonts w:ascii="Times New Roman" w:hAnsi="Times New Roman"/>
          <w:b/>
          <w:szCs w:val="28"/>
        </w:rPr>
        <w:t>Задачи, функции и полномочия</w:t>
      </w:r>
    </w:p>
    <w:p w:rsidR="003A466C" w:rsidRDefault="003A466C" w:rsidP="00521DB7">
      <w:pPr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szCs w:val="28"/>
        </w:rPr>
        <w:t>Комитета по законодательству</w:t>
      </w:r>
    </w:p>
    <w:p w:rsidR="00521DB7" w:rsidRPr="003A466C" w:rsidRDefault="00521DB7" w:rsidP="00521DB7">
      <w:pPr>
        <w:jc w:val="center"/>
        <w:rPr>
          <w:rFonts w:ascii="Times New Roman" w:hAnsi="Times New Roman"/>
          <w:b/>
          <w:szCs w:val="28"/>
        </w:rPr>
      </w:pPr>
    </w:p>
    <w:p w:rsidR="003A466C" w:rsidRPr="003A466C" w:rsidRDefault="003A466C" w:rsidP="003A466C">
      <w:pPr>
        <w:spacing w:line="360" w:lineRule="auto"/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ab/>
        <w:t>1.</w:t>
      </w:r>
      <w:r w:rsidR="003C3D31">
        <w:rPr>
          <w:rFonts w:ascii="Times New Roman" w:hAnsi="Times New Roman"/>
          <w:szCs w:val="28"/>
        </w:rPr>
        <w:t xml:space="preserve"> </w:t>
      </w:r>
      <w:r w:rsidRPr="003A466C">
        <w:rPr>
          <w:rFonts w:ascii="Times New Roman" w:hAnsi="Times New Roman"/>
          <w:szCs w:val="28"/>
        </w:rPr>
        <w:t>Основными задачами Комитета по законодательству являются:</w:t>
      </w:r>
    </w:p>
    <w:p w:rsidR="003A466C" w:rsidRPr="003A466C" w:rsidRDefault="003A466C" w:rsidP="003A466C">
      <w:pPr>
        <w:spacing w:line="360" w:lineRule="auto"/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ab/>
        <w:t>1) законопроектная деятельность по вопросам ведения Комитета по законодательству;</w:t>
      </w:r>
    </w:p>
    <w:p w:rsidR="003A466C" w:rsidRPr="003A466C" w:rsidRDefault="003A466C" w:rsidP="003A466C">
      <w:pPr>
        <w:tabs>
          <w:tab w:val="left" w:pos="720"/>
        </w:tabs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3A466C">
        <w:rPr>
          <w:rFonts w:ascii="Times New Roman" w:hAnsi="Times New Roman"/>
          <w:szCs w:val="28"/>
        </w:rPr>
        <w:t>2) обеспечение реализации государственной политики в Карачаево-Черкесской Республике с учетом интересов населения по вопросам ведения Комитета по законодательству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, в том числе путем осуществления контроля за выполнением законов Карачаево-Черкесской Республики и постановлений, принятых Народным Собранием (Парламентом) по вопросам ведения Комитета </w:t>
      </w:r>
      <w:r w:rsidRPr="003A466C">
        <w:rPr>
          <w:rFonts w:ascii="Times New Roman" w:hAnsi="Times New Roman"/>
          <w:szCs w:val="28"/>
        </w:rPr>
        <w:t>по законодательству</w:t>
      </w:r>
      <w:r w:rsidRPr="003A466C">
        <w:rPr>
          <w:rStyle w:val="a6"/>
          <w:rFonts w:ascii="Times New Roman" w:hAnsi="Times New Roman"/>
          <w:b w:val="0"/>
          <w:szCs w:val="28"/>
        </w:rPr>
        <w:t>.</w:t>
      </w:r>
    </w:p>
    <w:p w:rsidR="003A466C" w:rsidRPr="003A466C" w:rsidRDefault="003A466C" w:rsidP="003A466C">
      <w:pPr>
        <w:spacing w:line="360" w:lineRule="auto"/>
        <w:jc w:val="both"/>
        <w:rPr>
          <w:rFonts w:ascii="Times New Roman" w:hAnsi="Times New Roman"/>
          <w:szCs w:val="28"/>
        </w:rPr>
      </w:pPr>
      <w:r w:rsidRPr="003A466C">
        <w:rPr>
          <w:rFonts w:ascii="Times New Roman" w:hAnsi="Times New Roman"/>
          <w:szCs w:val="28"/>
        </w:rPr>
        <w:tab/>
        <w:t xml:space="preserve">2. </w:t>
      </w:r>
      <w:r w:rsidR="00521DB7">
        <w:rPr>
          <w:rFonts w:ascii="Times New Roman" w:hAnsi="Times New Roman"/>
          <w:szCs w:val="28"/>
        </w:rPr>
        <w:t>Ф</w:t>
      </w:r>
      <w:r w:rsidRPr="003A466C">
        <w:rPr>
          <w:rFonts w:ascii="Times New Roman" w:hAnsi="Times New Roman"/>
          <w:szCs w:val="28"/>
        </w:rPr>
        <w:t>ункции и полномочия Комитета по законодательству:</w:t>
      </w:r>
    </w:p>
    <w:p w:rsidR="00521DB7" w:rsidRPr="004C28F1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 xml:space="preserve">1) изучение нормативной правовой базы в целях проведения анализа эффективности действующего законодательства Карачаево-Черкесской Республики по вопросам ведения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C28F1">
        <w:rPr>
          <w:rFonts w:ascii="Times New Roman" w:hAnsi="Times New Roman"/>
          <w:szCs w:val="28"/>
        </w:rPr>
        <w:t xml:space="preserve"> и приведения его в соответствие с нормами федерального законодательства;</w:t>
      </w:r>
    </w:p>
    <w:p w:rsidR="00521DB7" w:rsidRPr="004C28F1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lastRenderedPageBreak/>
        <w:t>2) проявление инициативы по принятию законов Карачаево-Черкесской Республики и постановлений Народного Собрания;</w:t>
      </w:r>
    </w:p>
    <w:p w:rsidR="00521DB7" w:rsidRPr="00B057AA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b/>
          <w:szCs w:val="28"/>
        </w:rPr>
      </w:pPr>
      <w:r w:rsidRPr="004C28F1">
        <w:rPr>
          <w:rFonts w:ascii="Times New Roman" w:hAnsi="Times New Roman"/>
          <w:szCs w:val="28"/>
        </w:rPr>
        <w:t xml:space="preserve">3) разработка и предварительное рассмотрение проектов республиканских законов и постановлений Народного Собрания, </w:t>
      </w:r>
      <w:r w:rsidRPr="00B057AA">
        <w:rPr>
          <w:rStyle w:val="a6"/>
          <w:rFonts w:ascii="Times New Roman" w:hAnsi="Times New Roman"/>
          <w:b w:val="0"/>
          <w:szCs w:val="28"/>
        </w:rPr>
        <w:t>их правовая оценка, проведение на стадии подготовки проектов анализа на коррупциогенность с отражением выводов в пояснительной записке (сопроводительном письме или ином аналогичном документе) к проекту нормативного правового акта</w:t>
      </w:r>
      <w:r w:rsidRPr="00B057AA">
        <w:rPr>
          <w:rFonts w:ascii="Times New Roman" w:hAnsi="Times New Roman"/>
          <w:b/>
          <w:szCs w:val="28"/>
        </w:rPr>
        <w:t>;</w:t>
      </w:r>
    </w:p>
    <w:p w:rsidR="00521DB7" w:rsidRPr="004C28F1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>4) участие в разработке официального толкования законов;</w:t>
      </w:r>
    </w:p>
    <w:p w:rsidR="00521DB7" w:rsidRPr="004C28F1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 xml:space="preserve">5) направление проектов законов Карачаево-Черкесской Республики, внесенных субъектами права законодательной инициативы и постановлений Народного Собрания для проведения соответствующих экспертиз и получения по ним заключений и согласований в уполномоченные органы и структурные подразделения; 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Fonts w:ascii="Times New Roman" w:hAnsi="Times New Roman"/>
          <w:b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6) предварительное рассмотрение проекта республиканского бюджета Карачаево-Черкесской Республики и подготовка замечаний и предложений по соответствующим его разделам по вопросам ведения Комитета </w:t>
      </w:r>
      <w:r>
        <w:rPr>
          <w:rFonts w:ascii="Times New Roman" w:hAnsi="Times New Roman"/>
          <w:szCs w:val="28"/>
        </w:rPr>
        <w:t>по законодательству</w:t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 для рассмотрения Народным Собранием;</w:t>
      </w:r>
    </w:p>
    <w:p w:rsidR="00521DB7" w:rsidRPr="004C28F1" w:rsidRDefault="00521DB7" w:rsidP="00521DB7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>7) ходатайство перед Народным Собранием о проведении парламентского расследования;</w:t>
      </w:r>
    </w:p>
    <w:p w:rsidR="00521DB7" w:rsidRPr="00544108" w:rsidRDefault="00521DB7" w:rsidP="00521DB7">
      <w:pPr>
        <w:widowControl w:val="0"/>
        <w:suppressAutoHyphens/>
        <w:adjustRightInd w:val="0"/>
        <w:spacing w:line="360" w:lineRule="auto"/>
        <w:ind w:firstLine="708"/>
        <w:jc w:val="both"/>
        <w:rPr>
          <w:rStyle w:val="a6"/>
          <w:rFonts w:ascii="Times New Roman" w:hAnsi="Times New Roman"/>
          <w:b w:val="0"/>
          <w:szCs w:val="28"/>
        </w:rPr>
      </w:pPr>
      <w:r w:rsidRPr="00544108">
        <w:rPr>
          <w:rStyle w:val="a6"/>
          <w:rFonts w:ascii="Times New Roman" w:hAnsi="Times New Roman"/>
          <w:b w:val="0"/>
          <w:szCs w:val="28"/>
        </w:rPr>
        <w:t>8) разработка проектов федеральных законов для внесения их в порядке законодательной инициативы в Государственную Думу Федерального Собрания Российской Федерации;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9) подготовка проектов отзывов, предложений и поправок по проектам федеральных законов, поступающих из Государственной Думы Федерального Собрания Российской Федерации и Совета Федерации Федерального Собрания Российской Федерации;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10) направление законопроектов и проектов постановлений Народного Собрания, носящих нормативный характер, в Главное правовое управление Народного Собрания для осуществления в установленный срок правовой, </w:t>
      </w:r>
      <w:r w:rsidRPr="00544108">
        <w:rPr>
          <w:rStyle w:val="a6"/>
          <w:rFonts w:ascii="Times New Roman" w:hAnsi="Times New Roman"/>
          <w:b w:val="0"/>
          <w:szCs w:val="28"/>
        </w:rPr>
        <w:lastRenderedPageBreak/>
        <w:t>лингвистической и антикоррупционной экспертиз;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11) проведение разъяснений и консультаций по вопросам ведения Комитета </w:t>
      </w:r>
      <w:r>
        <w:rPr>
          <w:rFonts w:ascii="Times New Roman" w:hAnsi="Times New Roman"/>
          <w:szCs w:val="28"/>
        </w:rPr>
        <w:t>по законодательству</w:t>
      </w:r>
      <w:r w:rsidRPr="00544108">
        <w:rPr>
          <w:rStyle w:val="a6"/>
          <w:rFonts w:ascii="Times New Roman" w:hAnsi="Times New Roman"/>
          <w:b w:val="0"/>
          <w:szCs w:val="28"/>
        </w:rPr>
        <w:t>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12) рассмотрение поправок, поступивших при подготовке законопроектов ко второму чтению, принятие решения по результатам рассмотрения и формирование таблиц поправок;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13) осуществление контроля за исполнением принятых Народным Собранием законов Карачаево-Черкесской Республики и других нормативных правовых актов, а также собственных решений по вопросам, относящимся к ведению Комитета </w:t>
      </w:r>
      <w:r w:rsidRPr="00544108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544108">
        <w:rPr>
          <w:rFonts w:ascii="Times New Roman" w:hAnsi="Times New Roman"/>
          <w:szCs w:val="28"/>
        </w:rPr>
        <w:t>;</w:t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 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14) оказание методической помощи органам государственной власти и органам местного самоуправления в целях эффективной реализации норм, установленных нормативными правовыми актами Народного Собрания по вопросам ведения Комитета</w:t>
      </w:r>
      <w:r w:rsidRPr="00544108">
        <w:rPr>
          <w:rFonts w:ascii="Times New Roman" w:hAnsi="Times New Roman"/>
          <w:szCs w:val="28"/>
        </w:rPr>
        <w:t xml:space="preserve"> по </w:t>
      </w:r>
      <w:r>
        <w:rPr>
          <w:rFonts w:ascii="Times New Roman" w:hAnsi="Times New Roman"/>
          <w:szCs w:val="28"/>
        </w:rPr>
        <w:t>законодательству</w:t>
      </w:r>
      <w:r w:rsidRPr="00544108">
        <w:rPr>
          <w:rStyle w:val="a6"/>
          <w:rFonts w:ascii="Times New Roman" w:hAnsi="Times New Roman"/>
          <w:b w:val="0"/>
          <w:szCs w:val="28"/>
        </w:rPr>
        <w:t>;</w:t>
      </w:r>
    </w:p>
    <w:p w:rsidR="00521DB7" w:rsidRPr="00544108" w:rsidRDefault="00521DB7" w:rsidP="00521DB7">
      <w:pPr>
        <w:widowControl w:val="0"/>
        <w:suppressAutoHyphens/>
        <w:spacing w:line="360" w:lineRule="auto"/>
        <w:ind w:firstLine="708"/>
        <w:jc w:val="both"/>
        <w:rPr>
          <w:rStyle w:val="a6"/>
          <w:rFonts w:ascii="Times New Roman" w:hAnsi="Times New Roman"/>
          <w:b w:val="0"/>
          <w:szCs w:val="28"/>
        </w:rPr>
      </w:pPr>
      <w:r w:rsidRPr="00544108">
        <w:rPr>
          <w:rFonts w:ascii="Times New Roman" w:hAnsi="Times New Roman"/>
          <w:szCs w:val="28"/>
        </w:rPr>
        <w:t xml:space="preserve">15) обеспечение контроля за исполнением бюджета республики и соответствующих его разделов по вопросам ведения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544108">
        <w:rPr>
          <w:rFonts w:ascii="Times New Roman" w:hAnsi="Times New Roman"/>
          <w:szCs w:val="28"/>
        </w:rPr>
        <w:t>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16) рассмотрение совместно с Главным правовым управлением Народного Собрания протестов и представлений прокурора, экспертных заключений территориального органа юстиции и принятие соответствующего решения по результатам рассмотрения;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17) рассмотрение обращений депутатов Народного Собрания, организаций и граждан;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>18) создание рабочих групп, временных комиссий из числа депутатов и специалистов на срок полномочий Народного Собрания шестого созыва по изучению и проработке отдельных проблем и вопросов своего ведения;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19) предварительное рассмотрение кандидатур для назначения на должность в соответствии с компетенцией Народного Собрания и в случаях, установленных законодательством, дача рекомендаций о согласии на назначение должностных лиц; 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lastRenderedPageBreak/>
        <w:tab/>
      </w:r>
      <w:r w:rsidRPr="00544108">
        <w:rPr>
          <w:rStyle w:val="a6"/>
          <w:rFonts w:ascii="Times New Roman" w:hAnsi="Times New Roman"/>
          <w:b w:val="0"/>
          <w:szCs w:val="28"/>
        </w:rPr>
        <w:t>20) организация проведения депутатских (парламентских) слушаний по поручению Председателя Народного Собрания или Первого заместителя Председателя Народного Собрания</w:t>
      </w:r>
      <w:r>
        <w:rPr>
          <w:rStyle w:val="a6"/>
          <w:rFonts w:ascii="Times New Roman" w:hAnsi="Times New Roman"/>
          <w:b w:val="0"/>
          <w:szCs w:val="28"/>
        </w:rPr>
        <w:t>;</w:t>
      </w:r>
    </w:p>
    <w:p w:rsidR="00521DB7" w:rsidRPr="00544108" w:rsidRDefault="00521DB7" w:rsidP="00521DB7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544108">
        <w:rPr>
          <w:rStyle w:val="a6"/>
          <w:rFonts w:ascii="Times New Roman" w:hAnsi="Times New Roman"/>
          <w:b w:val="0"/>
          <w:szCs w:val="28"/>
        </w:rPr>
        <w:t xml:space="preserve">21) принятие решений по иным вопросам, находящимся в ведении Комитета </w:t>
      </w:r>
      <w:r w:rsidRPr="00544108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544108">
        <w:rPr>
          <w:rStyle w:val="a6"/>
          <w:rFonts w:ascii="Times New Roman" w:hAnsi="Times New Roman"/>
          <w:b w:val="0"/>
          <w:szCs w:val="28"/>
        </w:rPr>
        <w:t>.</w:t>
      </w:r>
    </w:p>
    <w:p w:rsidR="00521DB7" w:rsidRPr="004C28F1" w:rsidRDefault="00521DB7" w:rsidP="00521DB7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 xml:space="preserve">3. Комитет по </w:t>
      </w:r>
      <w:r>
        <w:rPr>
          <w:rFonts w:ascii="Times New Roman" w:hAnsi="Times New Roman"/>
          <w:szCs w:val="28"/>
        </w:rPr>
        <w:t>законодательству</w:t>
      </w:r>
      <w:r w:rsidRPr="004C28F1">
        <w:rPr>
          <w:rFonts w:ascii="Times New Roman" w:hAnsi="Times New Roman"/>
          <w:szCs w:val="28"/>
        </w:rPr>
        <w:t xml:space="preserve"> по вопросам, относящимся к его ведению, вправе:</w:t>
      </w:r>
    </w:p>
    <w:p w:rsidR="00521DB7" w:rsidRPr="004C28F1" w:rsidRDefault="00521DB7" w:rsidP="00521DB7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C28F1">
        <w:rPr>
          <w:rFonts w:ascii="Times New Roman" w:hAnsi="Times New Roman"/>
          <w:szCs w:val="28"/>
        </w:rPr>
        <w:t>1) запрашивать в установленном порядке от государственных, муниципальных органов и организаций, должностных лиц необходимые документы, письменные заключения и иные материалы;</w:t>
      </w:r>
    </w:p>
    <w:p w:rsidR="00521DB7" w:rsidRPr="004C28F1" w:rsidRDefault="00521DB7" w:rsidP="00521DB7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28F1">
        <w:rPr>
          <w:rFonts w:ascii="Times New Roman" w:hAnsi="Times New Roman"/>
          <w:sz w:val="28"/>
          <w:szCs w:val="28"/>
        </w:rPr>
        <w:t>2) непосредственно обращаться к органам государственной власти и органам местного самоуправления, их подразделениям, юридическим и физическим лицам по вопросам своей деятельности;</w:t>
      </w:r>
    </w:p>
    <w:p w:rsidR="00521DB7" w:rsidRDefault="00521DB7" w:rsidP="00521DB7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28F1">
        <w:rPr>
          <w:rFonts w:ascii="Times New Roman" w:hAnsi="Times New Roman"/>
          <w:sz w:val="28"/>
          <w:szCs w:val="28"/>
        </w:rPr>
        <w:t xml:space="preserve">3) заслушивать на своих заседаниях руководителей органов исполнительной власти Карачаево-Черкесской Республики, государственных органов Карачаево-Черкесской Республики по вопросам ведения Комитета по </w:t>
      </w:r>
      <w:r>
        <w:rPr>
          <w:rFonts w:ascii="Times New Roman" w:hAnsi="Times New Roman"/>
          <w:sz w:val="28"/>
          <w:szCs w:val="28"/>
        </w:rPr>
        <w:t>законодательству</w:t>
      </w:r>
      <w:r w:rsidRPr="004C28F1">
        <w:rPr>
          <w:rFonts w:ascii="Times New Roman" w:hAnsi="Times New Roman"/>
          <w:sz w:val="28"/>
          <w:szCs w:val="28"/>
        </w:rPr>
        <w:t>;</w:t>
      </w:r>
    </w:p>
    <w:p w:rsidR="00E8147E" w:rsidRPr="00E8147E" w:rsidRDefault="00E8147E" w:rsidP="00E8147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Theme="minorHAnsi" w:hAnsi="Times New Roman"/>
          <w:szCs w:val="28"/>
          <w:lang w:eastAsia="en-US"/>
        </w:rPr>
      </w:pPr>
      <w:r w:rsidRPr="00E8147E">
        <w:rPr>
          <w:rFonts w:ascii="Times New Roman" w:hAnsi="Times New Roman"/>
          <w:szCs w:val="28"/>
        </w:rPr>
        <w:t xml:space="preserve">4) вносить предложения о заслушивании на сессии руководителей </w:t>
      </w:r>
      <w:r w:rsidRPr="00E8147E">
        <w:rPr>
          <w:rFonts w:ascii="Times New Roman" w:eastAsiaTheme="minorHAnsi" w:hAnsi="Times New Roman"/>
          <w:szCs w:val="28"/>
          <w:lang w:eastAsia="en-US"/>
        </w:rPr>
        <w:t xml:space="preserve"> территориальных органов федеральных органов исполнительной власти</w:t>
      </w:r>
      <w:r>
        <w:rPr>
          <w:rFonts w:ascii="Times New Roman" w:eastAsiaTheme="minorHAnsi" w:hAnsi="Times New Roman"/>
          <w:szCs w:val="28"/>
          <w:lang w:eastAsia="en-US"/>
        </w:rPr>
        <w:t xml:space="preserve"> в Карачаево-Черкесской Республике;</w:t>
      </w:r>
    </w:p>
    <w:p w:rsidR="00521DB7" w:rsidRDefault="00E8147E" w:rsidP="00521DB7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1DB7" w:rsidRPr="004C28F1">
        <w:rPr>
          <w:rFonts w:ascii="Times New Roman" w:hAnsi="Times New Roman"/>
          <w:sz w:val="28"/>
          <w:szCs w:val="28"/>
        </w:rPr>
        <w:t xml:space="preserve">) приглашать руководителей предприятий, учреждений и иных организаций на заседания Комитета по </w:t>
      </w:r>
      <w:r w:rsidR="00521DB7">
        <w:rPr>
          <w:rFonts w:ascii="Times New Roman" w:hAnsi="Times New Roman"/>
          <w:sz w:val="28"/>
          <w:szCs w:val="28"/>
        </w:rPr>
        <w:t>законодательству</w:t>
      </w:r>
      <w:r>
        <w:rPr>
          <w:rFonts w:ascii="Times New Roman" w:hAnsi="Times New Roman"/>
          <w:sz w:val="28"/>
          <w:szCs w:val="28"/>
        </w:rPr>
        <w:t>;</w:t>
      </w:r>
    </w:p>
    <w:p w:rsidR="00E8147E" w:rsidRPr="004C28F1" w:rsidRDefault="00E8147E" w:rsidP="00521DB7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иные права в соответствии с федеральным и республиканским законодательством.</w:t>
      </w:r>
    </w:p>
    <w:p w:rsidR="003A466C" w:rsidRPr="003A466C" w:rsidRDefault="003A466C" w:rsidP="003A466C">
      <w:pPr>
        <w:tabs>
          <w:tab w:val="left" w:pos="720"/>
        </w:tabs>
        <w:adjustRightInd w:val="0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</w:p>
    <w:p w:rsidR="003A466C" w:rsidRPr="003A466C" w:rsidRDefault="003A466C" w:rsidP="00311CE9">
      <w:pPr>
        <w:spacing w:line="360" w:lineRule="auto"/>
        <w:jc w:val="center"/>
        <w:rPr>
          <w:rFonts w:ascii="Times New Roman" w:hAnsi="Times New Roman"/>
          <w:b/>
          <w:szCs w:val="28"/>
        </w:rPr>
      </w:pPr>
      <w:r w:rsidRPr="003A466C">
        <w:rPr>
          <w:rFonts w:ascii="Times New Roman" w:hAnsi="Times New Roman"/>
          <w:b/>
          <w:bCs/>
          <w:szCs w:val="28"/>
          <w:lang w:val="en-US"/>
        </w:rPr>
        <w:t>III</w:t>
      </w:r>
      <w:r w:rsidRPr="003A466C">
        <w:rPr>
          <w:rFonts w:ascii="Times New Roman" w:hAnsi="Times New Roman"/>
          <w:b/>
          <w:bCs/>
          <w:szCs w:val="28"/>
        </w:rPr>
        <w:t xml:space="preserve">.  </w:t>
      </w:r>
      <w:r w:rsidR="00521DB7">
        <w:rPr>
          <w:rFonts w:ascii="Times New Roman" w:hAnsi="Times New Roman"/>
          <w:b/>
          <w:bCs/>
          <w:szCs w:val="28"/>
        </w:rPr>
        <w:t>В</w:t>
      </w:r>
      <w:r w:rsidRPr="003A466C">
        <w:rPr>
          <w:rFonts w:ascii="Times New Roman" w:hAnsi="Times New Roman"/>
          <w:b/>
          <w:bCs/>
          <w:szCs w:val="28"/>
        </w:rPr>
        <w:t>опросы ведения Комитета по законодательству</w:t>
      </w:r>
    </w:p>
    <w:p w:rsidR="003A466C" w:rsidRPr="003A466C" w:rsidRDefault="00521DB7" w:rsidP="00311CE9">
      <w:pPr>
        <w:spacing w:line="36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3A466C" w:rsidRPr="003A466C">
        <w:rPr>
          <w:rFonts w:ascii="Times New Roman" w:hAnsi="Times New Roman"/>
          <w:szCs w:val="28"/>
        </w:rPr>
        <w:t>опросами ведения Комитета по законодательству являются: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1) разработка проектов республиканских законов, других актов Народного Собрания по вопросам, связанным с деятельностью Комитета;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lastRenderedPageBreak/>
        <w:t>2) подготовка проектов законодательных инициатив по внесению изменений в федеральные законы по направлениям деятельности Комитета;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3) вопросы, связанные с разграничением предметов ведения и полномочий между Российской Федерации и</w:t>
      </w:r>
      <w:r>
        <w:rPr>
          <w:rFonts w:ascii="Times New Roman" w:hAnsi="Times New Roman"/>
          <w:szCs w:val="28"/>
        </w:rPr>
        <w:t xml:space="preserve"> субъектами Российской Федерации</w:t>
      </w:r>
      <w:r w:rsidRPr="00446B2C">
        <w:rPr>
          <w:rFonts w:ascii="Times New Roman" w:hAnsi="Times New Roman"/>
          <w:szCs w:val="28"/>
        </w:rPr>
        <w:t>;</w:t>
      </w:r>
    </w:p>
    <w:p w:rsidR="007B35BC" w:rsidRPr="00446B2C" w:rsidRDefault="007B35BC" w:rsidP="007B35BC">
      <w:pPr>
        <w:spacing w:line="360" w:lineRule="auto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ab/>
        <w:t>4) вопросы, связанные с разграничением предметов ведения и полномочий между органами государственной власти Карачаево-Черкесской Республики и органами местного самоуправления Карачаево-Черкесской Республики;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5) подготовка предложений по внесению изменений в Конституцию Карачаево-Черкесской Республики;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6) организация и деятельность органов государственной власти Карачаево-Черкесской Республики;</w:t>
      </w:r>
    </w:p>
    <w:p w:rsidR="007B35B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7) взаимодействие органов государственной власти Карачаево- Черкесской Республики с органами местного самоуправления Карачаево-Черкесской Республики;</w:t>
      </w:r>
    </w:p>
    <w:p w:rsidR="003A73A0" w:rsidRPr="00446B2C" w:rsidRDefault="003A73A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8) организация местного самоуправления на территории Карачаево-Черкесской Республики;</w:t>
      </w:r>
    </w:p>
    <w:p w:rsidR="007B35BC" w:rsidRPr="00446B2C" w:rsidRDefault="003A73A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9</w:t>
      </w:r>
      <w:r w:rsidR="007B35BC" w:rsidRPr="00446B2C">
        <w:rPr>
          <w:rFonts w:ascii="Times New Roman" w:hAnsi="Times New Roman"/>
          <w:szCs w:val="28"/>
        </w:rPr>
        <w:t>) государственная и муниципальная служба;</w:t>
      </w:r>
    </w:p>
    <w:p w:rsidR="007B35BC" w:rsidRPr="00446B2C" w:rsidRDefault="003A73A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10</w:t>
      </w:r>
      <w:r w:rsidR="007B35BC" w:rsidRPr="00446B2C">
        <w:rPr>
          <w:rFonts w:ascii="Times New Roman" w:hAnsi="Times New Roman"/>
          <w:szCs w:val="28"/>
        </w:rPr>
        <w:t>) законодательство о выборах и референдумах;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</w:t>
      </w:r>
      <w:r w:rsidR="003A73A0">
        <w:rPr>
          <w:rFonts w:ascii="Times New Roman" w:hAnsi="Times New Roman"/>
          <w:szCs w:val="28"/>
        </w:rPr>
        <w:t>1</w:t>
      </w:r>
      <w:r w:rsidRPr="00446B2C">
        <w:rPr>
          <w:rFonts w:ascii="Times New Roman" w:hAnsi="Times New Roman"/>
          <w:szCs w:val="28"/>
        </w:rPr>
        <w:t>) административно-территориальное устройство Карачаево-Черкесской Республики;</w:t>
      </w:r>
      <w:r w:rsidRPr="00446B2C">
        <w:rPr>
          <w:rFonts w:ascii="Times New Roman" w:hAnsi="Times New Roman"/>
          <w:szCs w:val="28"/>
        </w:rPr>
        <w:tab/>
      </w:r>
    </w:p>
    <w:p w:rsidR="007B35BC" w:rsidRPr="00446B2C" w:rsidRDefault="007B35BC" w:rsidP="007B35BC">
      <w:pPr>
        <w:spacing w:line="360" w:lineRule="auto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ab/>
        <w:t>1</w:t>
      </w:r>
      <w:r w:rsidR="003A73A0">
        <w:rPr>
          <w:rFonts w:ascii="Times New Roman" w:hAnsi="Times New Roman"/>
          <w:szCs w:val="28"/>
        </w:rPr>
        <w:t>2</w:t>
      </w:r>
      <w:r w:rsidRPr="00446B2C">
        <w:rPr>
          <w:rFonts w:ascii="Times New Roman" w:hAnsi="Times New Roman"/>
          <w:szCs w:val="28"/>
        </w:rPr>
        <w:t>) рассмотрение законодательных вопросов, связанных с деятельностью органов прокуратуры, внутренних дел, федеральной службы безопасности, военных комиссариато</w:t>
      </w:r>
      <w:r w:rsidR="00C37370">
        <w:rPr>
          <w:rFonts w:ascii="Times New Roman" w:hAnsi="Times New Roman"/>
          <w:szCs w:val="28"/>
        </w:rPr>
        <w:t>в, судов, адвокатуры, нотариата</w:t>
      </w:r>
      <w:r w:rsidRPr="00446B2C">
        <w:rPr>
          <w:rFonts w:ascii="Times New Roman" w:hAnsi="Times New Roman"/>
          <w:szCs w:val="28"/>
        </w:rPr>
        <w:t>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</w:t>
      </w:r>
      <w:r w:rsidR="003A73A0">
        <w:rPr>
          <w:rFonts w:ascii="Times New Roman" w:hAnsi="Times New Roman"/>
          <w:szCs w:val="28"/>
        </w:rPr>
        <w:t>3</w:t>
      </w:r>
      <w:r w:rsidRPr="00446B2C">
        <w:rPr>
          <w:rFonts w:ascii="Times New Roman" w:hAnsi="Times New Roman"/>
          <w:szCs w:val="28"/>
        </w:rPr>
        <w:t>) вопросы административного, административно-процессуального, уголовно-процессуального, уголовно-исполнительного, гражданского, гражданско-процессуального,</w:t>
      </w:r>
      <w:r w:rsidR="00521DB7">
        <w:rPr>
          <w:rFonts w:ascii="Times New Roman" w:hAnsi="Times New Roman"/>
          <w:szCs w:val="28"/>
        </w:rPr>
        <w:t xml:space="preserve"> </w:t>
      </w:r>
      <w:r w:rsidRPr="00446B2C">
        <w:rPr>
          <w:rFonts w:ascii="Times New Roman" w:hAnsi="Times New Roman"/>
          <w:szCs w:val="28"/>
        </w:rPr>
        <w:t>арбитражно-процессуального законодательства, судоустройство;</w:t>
      </w:r>
    </w:p>
    <w:p w:rsidR="00860112" w:rsidRPr="00521DB7" w:rsidRDefault="007B35BC" w:rsidP="00860112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lastRenderedPageBreak/>
        <w:t>1</w:t>
      </w:r>
      <w:r w:rsidR="003A73A0">
        <w:rPr>
          <w:rFonts w:ascii="Times New Roman" w:hAnsi="Times New Roman"/>
          <w:szCs w:val="28"/>
        </w:rPr>
        <w:t>4</w:t>
      </w:r>
      <w:r w:rsidRPr="00446B2C">
        <w:rPr>
          <w:rFonts w:ascii="Times New Roman" w:hAnsi="Times New Roman"/>
          <w:szCs w:val="28"/>
        </w:rPr>
        <w:t xml:space="preserve">) </w:t>
      </w:r>
      <w:r w:rsidR="00860112" w:rsidRPr="00521DB7">
        <w:rPr>
          <w:rFonts w:ascii="Times New Roman" w:hAnsi="Times New Roman"/>
          <w:szCs w:val="28"/>
        </w:rPr>
        <w:t>рассмотрение кандидатур на должности мировых судей Карачаево-Черкесской Республики;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</w:t>
      </w:r>
      <w:r w:rsidR="00C37370">
        <w:rPr>
          <w:rFonts w:ascii="Times New Roman" w:hAnsi="Times New Roman"/>
          <w:szCs w:val="28"/>
        </w:rPr>
        <w:t>5</w:t>
      </w:r>
      <w:r w:rsidRPr="00446B2C">
        <w:rPr>
          <w:rFonts w:ascii="Times New Roman" w:hAnsi="Times New Roman"/>
          <w:szCs w:val="28"/>
        </w:rPr>
        <w:t>) рассмотрение кандидатур для назначения представителями общественности в квалификационную коллегию судей Карачаево-Черкесской Республики;</w:t>
      </w:r>
    </w:p>
    <w:p w:rsidR="007B35B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</w:t>
      </w:r>
      <w:r w:rsidR="00C37370">
        <w:rPr>
          <w:rFonts w:ascii="Times New Roman" w:hAnsi="Times New Roman"/>
          <w:szCs w:val="28"/>
        </w:rPr>
        <w:t>6</w:t>
      </w:r>
      <w:r w:rsidRPr="00446B2C">
        <w:rPr>
          <w:rFonts w:ascii="Times New Roman" w:hAnsi="Times New Roman"/>
          <w:szCs w:val="28"/>
        </w:rPr>
        <w:t>) рассмотрение кандидатур для избрания членами квалификационной комиссии при Адвокатской палате Карачаево-Черкесской Республики – представителями от Народного Собрания Карачаево-Черкесской Республики;</w:t>
      </w:r>
    </w:p>
    <w:p w:rsidR="00860112" w:rsidRPr="003A73A0" w:rsidRDefault="00860112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3A73A0">
        <w:rPr>
          <w:rFonts w:ascii="Times New Roman" w:hAnsi="Times New Roman"/>
          <w:szCs w:val="28"/>
        </w:rPr>
        <w:t>1</w:t>
      </w:r>
      <w:r w:rsidR="00C37370">
        <w:rPr>
          <w:rFonts w:ascii="Times New Roman" w:hAnsi="Times New Roman"/>
          <w:szCs w:val="28"/>
        </w:rPr>
        <w:t>7</w:t>
      </w:r>
      <w:r w:rsidRPr="003A73A0">
        <w:rPr>
          <w:rFonts w:ascii="Times New Roman" w:hAnsi="Times New Roman"/>
          <w:szCs w:val="28"/>
        </w:rPr>
        <w:t xml:space="preserve">) рассмотрение кандидатур для назначения членами Избирательной комиссии Карачаево-Черкесской Республики; </w:t>
      </w:r>
    </w:p>
    <w:p w:rsidR="007B35BC" w:rsidRPr="00446B2C" w:rsidRDefault="007B35BC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 w:rsidRPr="00446B2C">
        <w:rPr>
          <w:rFonts w:ascii="Times New Roman" w:hAnsi="Times New Roman"/>
          <w:szCs w:val="28"/>
        </w:rPr>
        <w:t>1</w:t>
      </w:r>
      <w:r w:rsidR="00C37370">
        <w:rPr>
          <w:rFonts w:ascii="Times New Roman" w:hAnsi="Times New Roman"/>
          <w:szCs w:val="28"/>
        </w:rPr>
        <w:t>8</w:t>
      </w:r>
      <w:r w:rsidRPr="00446B2C">
        <w:rPr>
          <w:rFonts w:ascii="Times New Roman" w:hAnsi="Times New Roman"/>
          <w:szCs w:val="28"/>
        </w:rPr>
        <w:t xml:space="preserve">) правоотношения в области противопожарной безопасности в Карачаево-Черкесской Республике;  </w:t>
      </w:r>
    </w:p>
    <w:p w:rsidR="007B35BC" w:rsidRPr="00446B2C" w:rsidRDefault="00C3737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19</w:t>
      </w:r>
      <w:r w:rsidR="007B35BC" w:rsidRPr="00446B2C">
        <w:rPr>
          <w:rFonts w:ascii="Times New Roman" w:hAnsi="Times New Roman"/>
          <w:szCs w:val="28"/>
        </w:rPr>
        <w:t>) вопросы, касающиеся защиты прав и свобод человека и гражданина;</w:t>
      </w:r>
    </w:p>
    <w:p w:rsidR="007B35BC" w:rsidRPr="00446B2C" w:rsidRDefault="003A73A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C37370">
        <w:rPr>
          <w:rFonts w:ascii="Times New Roman" w:hAnsi="Times New Roman"/>
          <w:szCs w:val="28"/>
        </w:rPr>
        <w:t>0</w:t>
      </w:r>
      <w:r w:rsidR="007B35BC" w:rsidRPr="00446B2C">
        <w:rPr>
          <w:rFonts w:ascii="Times New Roman" w:hAnsi="Times New Roman"/>
          <w:szCs w:val="28"/>
        </w:rPr>
        <w:t>) разработка проектов правовых актов, устанавливающих административную ответственность граждан и должностных лиц за неисполнение законов республики по вопросам, отнесенным действующим административным законодательством к ведению субъектов Российской Федерации;</w:t>
      </w:r>
    </w:p>
    <w:p w:rsidR="00624E71" w:rsidRPr="003A73A0" w:rsidRDefault="00624E71" w:rsidP="00624E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Times New Roman" w:hAnsi="Times New Roman"/>
          <w:szCs w:val="28"/>
        </w:rPr>
      </w:pPr>
      <w:r w:rsidRPr="003A73A0">
        <w:rPr>
          <w:rFonts w:ascii="Times New Roman" w:hAnsi="Times New Roman"/>
          <w:szCs w:val="28"/>
        </w:rPr>
        <w:t>2</w:t>
      </w:r>
      <w:r w:rsidR="00C37370">
        <w:rPr>
          <w:rFonts w:ascii="Times New Roman" w:hAnsi="Times New Roman"/>
          <w:szCs w:val="28"/>
        </w:rPr>
        <w:t>1</w:t>
      </w:r>
      <w:r w:rsidRPr="003A73A0">
        <w:rPr>
          <w:rFonts w:ascii="Times New Roman" w:hAnsi="Times New Roman"/>
          <w:szCs w:val="28"/>
        </w:rPr>
        <w:t>) правоотношения в области обеспечения пожарной безопасности в Карачаево-Черкесской Республике;</w:t>
      </w:r>
    </w:p>
    <w:p w:rsidR="00624E71" w:rsidRPr="003A73A0" w:rsidRDefault="00624E71" w:rsidP="00624E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Times New Roman" w:hAnsi="Times New Roman"/>
          <w:szCs w:val="28"/>
        </w:rPr>
      </w:pPr>
      <w:r w:rsidRPr="003A73A0">
        <w:rPr>
          <w:rFonts w:ascii="Times New Roman" w:hAnsi="Times New Roman"/>
          <w:szCs w:val="28"/>
        </w:rPr>
        <w:t>2</w:t>
      </w:r>
      <w:r w:rsidR="00C37370">
        <w:rPr>
          <w:rFonts w:ascii="Times New Roman" w:hAnsi="Times New Roman"/>
          <w:szCs w:val="28"/>
        </w:rPr>
        <w:t>2</w:t>
      </w:r>
      <w:r w:rsidRPr="003A73A0">
        <w:rPr>
          <w:rFonts w:ascii="Times New Roman" w:hAnsi="Times New Roman"/>
          <w:szCs w:val="28"/>
        </w:rPr>
        <w:t>) отдельные направления и формы противодействия коррупции, правовые и организационные вопросы предупреждения коррупции и борьбы с ней в Карачаево-Черкесской Республике;</w:t>
      </w:r>
    </w:p>
    <w:p w:rsidR="007B35BC" w:rsidRDefault="00860112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C37370">
        <w:rPr>
          <w:rFonts w:ascii="Times New Roman" w:hAnsi="Times New Roman"/>
          <w:szCs w:val="28"/>
        </w:rPr>
        <w:t>3</w:t>
      </w:r>
      <w:r w:rsidR="007B35BC" w:rsidRPr="00446B2C">
        <w:rPr>
          <w:rFonts w:ascii="Times New Roman" w:hAnsi="Times New Roman"/>
          <w:szCs w:val="28"/>
        </w:rPr>
        <w:t xml:space="preserve">) иные вопросы, отнесенные к ведению Комитета </w:t>
      </w:r>
      <w:r w:rsidR="00A87B35">
        <w:rPr>
          <w:rFonts w:ascii="Times New Roman" w:hAnsi="Times New Roman"/>
          <w:szCs w:val="28"/>
        </w:rPr>
        <w:t xml:space="preserve">по законодательству </w:t>
      </w:r>
      <w:r w:rsidR="007B35BC" w:rsidRPr="00446B2C">
        <w:rPr>
          <w:rFonts w:ascii="Times New Roman" w:hAnsi="Times New Roman"/>
          <w:szCs w:val="28"/>
        </w:rPr>
        <w:t>федеральным и республиканским законодательством.</w:t>
      </w:r>
    </w:p>
    <w:p w:rsidR="00E8147E" w:rsidRDefault="00E8147E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C37370" w:rsidRDefault="00C3737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C37370" w:rsidRDefault="00C3737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C37370" w:rsidRDefault="00C3737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C37370" w:rsidRPr="00446B2C" w:rsidRDefault="00C37370" w:rsidP="007B35BC">
      <w:pPr>
        <w:spacing w:line="360" w:lineRule="auto"/>
        <w:ind w:firstLine="708"/>
        <w:jc w:val="both"/>
        <w:rPr>
          <w:rFonts w:ascii="Times New Roman" w:hAnsi="Times New Roman"/>
          <w:szCs w:val="28"/>
        </w:rPr>
      </w:pPr>
    </w:p>
    <w:p w:rsidR="000458E9" w:rsidRPr="00C1665A" w:rsidRDefault="000458E9" w:rsidP="003A73A0">
      <w:pPr>
        <w:widowControl w:val="0"/>
        <w:tabs>
          <w:tab w:val="left" w:pos="720"/>
        </w:tabs>
        <w:suppressAutoHyphens/>
        <w:adjustRightInd w:val="0"/>
        <w:ind w:firstLine="720"/>
        <w:jc w:val="center"/>
        <w:rPr>
          <w:rStyle w:val="a6"/>
          <w:rFonts w:ascii="Times New Roman" w:hAnsi="Times New Roman"/>
          <w:szCs w:val="28"/>
        </w:rPr>
      </w:pPr>
      <w:r w:rsidRPr="00C1665A">
        <w:rPr>
          <w:rFonts w:ascii="Times New Roman" w:hAnsi="Times New Roman"/>
          <w:b/>
          <w:bCs/>
        </w:rPr>
        <w:lastRenderedPageBreak/>
        <w:t>IV.</w:t>
      </w:r>
      <w:r w:rsidRPr="00C1665A">
        <w:rPr>
          <w:rFonts w:ascii="Times New Roman" w:hAnsi="Times New Roman"/>
        </w:rPr>
        <w:t xml:space="preserve"> </w:t>
      </w:r>
      <w:r w:rsidRPr="00C1665A">
        <w:rPr>
          <w:rStyle w:val="a6"/>
          <w:rFonts w:ascii="Times New Roman" w:hAnsi="Times New Roman"/>
          <w:szCs w:val="28"/>
        </w:rPr>
        <w:t xml:space="preserve">Организационные основы и принципы деятельности </w:t>
      </w:r>
    </w:p>
    <w:p w:rsidR="003A466C" w:rsidRPr="00C1665A" w:rsidRDefault="000458E9" w:rsidP="003A73A0">
      <w:pPr>
        <w:tabs>
          <w:tab w:val="left" w:pos="720"/>
        </w:tabs>
        <w:adjustRightInd w:val="0"/>
        <w:jc w:val="center"/>
        <w:rPr>
          <w:rFonts w:ascii="Times New Roman" w:hAnsi="Times New Roman"/>
          <w:b/>
          <w:szCs w:val="28"/>
        </w:rPr>
      </w:pPr>
      <w:r w:rsidRPr="00C1665A">
        <w:rPr>
          <w:rStyle w:val="a6"/>
          <w:rFonts w:ascii="Times New Roman" w:hAnsi="Times New Roman"/>
          <w:szCs w:val="28"/>
        </w:rPr>
        <w:t xml:space="preserve">Комитета </w:t>
      </w:r>
      <w:r w:rsidRPr="00C1665A">
        <w:rPr>
          <w:rFonts w:ascii="Times New Roman" w:hAnsi="Times New Roman"/>
          <w:b/>
        </w:rPr>
        <w:t xml:space="preserve">по </w:t>
      </w:r>
      <w:r w:rsidR="003A466C" w:rsidRPr="00C1665A">
        <w:rPr>
          <w:rFonts w:ascii="Times New Roman" w:hAnsi="Times New Roman"/>
          <w:b/>
          <w:szCs w:val="28"/>
        </w:rPr>
        <w:t>законодательству</w:t>
      </w:r>
    </w:p>
    <w:p w:rsidR="000458E9" w:rsidRPr="00C1665A" w:rsidRDefault="000458E9" w:rsidP="00311CE9">
      <w:pPr>
        <w:tabs>
          <w:tab w:val="left" w:pos="720"/>
        </w:tabs>
        <w:adjustRightInd w:val="0"/>
        <w:jc w:val="center"/>
        <w:rPr>
          <w:rStyle w:val="a6"/>
          <w:rFonts w:ascii="Times New Roman" w:hAnsi="Times New Roman"/>
          <w:szCs w:val="28"/>
        </w:rPr>
      </w:pP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1. Основной организационной формой работы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являются заседания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>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2. Дополнительными организационными формами работы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являются: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1) заседания рабочих групп, образуемых Комитетом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или совместно с другими комитетами Народного Собрания, для подготовки законопроектов, проектов иных документов Народного Собрания и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>, круглые столы;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2) рабочие, консультативные и иные совещания в Комитете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>, проводимые для разрешения отдельных подведомственных ему вопросов;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3) индивидуальная работа членов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над проектами документов, нормативными правовыми актами и другими материалами.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bCs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3. Заседание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созывается его председателем по мере необходимости для решения текущих вопросов, но не реже одного раза в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>три месяца.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Заседание Комитета </w:t>
      </w:r>
      <w:r w:rsidRPr="00C1665A">
        <w:rPr>
          <w:rFonts w:ascii="Times New Roman" w:hAnsi="Times New Roman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правомочно, если на нем присутствует более половины его состава. Депутаты, входящие в состав Комитета </w:t>
      </w:r>
      <w:r w:rsidRPr="00C1665A">
        <w:rPr>
          <w:rFonts w:ascii="Times New Roman" w:hAnsi="Times New Roman"/>
        </w:rPr>
        <w:t xml:space="preserve">по </w:t>
      </w:r>
      <w:r w:rsidR="00AD3080" w:rsidRPr="00C1665A">
        <w:rPr>
          <w:rFonts w:ascii="Times New Roman" w:hAnsi="Times New Roman"/>
        </w:rPr>
        <w:t>законодательству</w:t>
      </w:r>
      <w:r w:rsidRPr="00C1665A">
        <w:rPr>
          <w:rFonts w:ascii="Times New Roman" w:hAnsi="Times New Roman"/>
        </w:rPr>
        <w:t>,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обязаны присутствовать на его заседаниях. Все члены Комитета </w:t>
      </w:r>
      <w:r w:rsidRPr="00C1665A">
        <w:rPr>
          <w:rFonts w:ascii="Times New Roman" w:hAnsi="Times New Roman"/>
        </w:rPr>
        <w:t xml:space="preserve">по </w:t>
      </w:r>
      <w:r w:rsidR="00AD308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при решении вопросов, входящих в его компетенцию, пользуются равными правами.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Fonts w:ascii="Times New Roman" w:hAnsi="Times New Roman"/>
          <w:szCs w:val="28"/>
        </w:rPr>
        <w:t xml:space="preserve">Депутаты, входящие в состав Комитета по </w:t>
      </w:r>
      <w:r w:rsidR="00AD3080" w:rsidRPr="00C1665A">
        <w:rPr>
          <w:rFonts w:ascii="Times New Roman" w:hAnsi="Times New Roman"/>
          <w:szCs w:val="28"/>
        </w:rPr>
        <w:t>законодательств</w:t>
      </w:r>
      <w:r w:rsidRPr="00C1665A">
        <w:rPr>
          <w:rFonts w:ascii="Times New Roman" w:hAnsi="Times New Roman"/>
          <w:szCs w:val="28"/>
        </w:rPr>
        <w:t xml:space="preserve">у, обязаны присутствовать на его заседаниях. В исключительных случаях, при наличии уважительной причины (болезнь, выезд за пределы республики), допускается передача депутатом права голоса </w:t>
      </w:r>
      <w:r w:rsidR="00E8147E">
        <w:rPr>
          <w:rFonts w:ascii="Times New Roman" w:hAnsi="Times New Roman"/>
          <w:szCs w:val="28"/>
        </w:rPr>
        <w:t xml:space="preserve">без письменного заявления </w:t>
      </w:r>
      <w:r w:rsidRPr="00C1665A">
        <w:rPr>
          <w:rFonts w:ascii="Times New Roman" w:hAnsi="Times New Roman"/>
          <w:szCs w:val="28"/>
        </w:rPr>
        <w:t xml:space="preserve">Председателю Комитета по </w:t>
      </w:r>
      <w:r w:rsidR="00AD3080" w:rsidRPr="00C1665A">
        <w:rPr>
          <w:rFonts w:ascii="Times New Roman" w:hAnsi="Times New Roman"/>
          <w:szCs w:val="28"/>
        </w:rPr>
        <w:t>законодательству</w:t>
      </w:r>
      <w:r w:rsidRPr="00C1665A">
        <w:rPr>
          <w:rFonts w:ascii="Times New Roman" w:hAnsi="Times New Roman"/>
          <w:szCs w:val="28"/>
        </w:rPr>
        <w:t xml:space="preserve"> при условии голосования по вопросам повестки заседания Комитета по </w:t>
      </w:r>
      <w:r w:rsidR="00AD3080" w:rsidRPr="00C1665A">
        <w:rPr>
          <w:rFonts w:ascii="Times New Roman" w:hAnsi="Times New Roman"/>
          <w:szCs w:val="28"/>
        </w:rPr>
        <w:t>законодательств</w:t>
      </w:r>
      <w:r w:rsidRPr="00C1665A">
        <w:rPr>
          <w:rFonts w:ascii="Times New Roman" w:hAnsi="Times New Roman"/>
          <w:szCs w:val="28"/>
        </w:rPr>
        <w:t xml:space="preserve">у положительно. При голосовании по </w:t>
      </w:r>
      <w:r w:rsidRPr="00C1665A">
        <w:rPr>
          <w:rFonts w:ascii="Times New Roman" w:hAnsi="Times New Roman"/>
          <w:szCs w:val="28"/>
        </w:rPr>
        <w:lastRenderedPageBreak/>
        <w:t xml:space="preserve">вопросам повестки заседания Комитета по </w:t>
      </w:r>
      <w:r w:rsidR="00AD3080" w:rsidRPr="00C1665A">
        <w:rPr>
          <w:rFonts w:ascii="Times New Roman" w:hAnsi="Times New Roman"/>
          <w:szCs w:val="28"/>
        </w:rPr>
        <w:t>законодательству</w:t>
      </w:r>
      <w:r w:rsidRPr="00C1665A">
        <w:rPr>
          <w:rFonts w:ascii="Times New Roman" w:hAnsi="Times New Roman"/>
          <w:szCs w:val="28"/>
        </w:rPr>
        <w:t xml:space="preserve"> «против», «воздержался», необходимо письменное заявление от депутата – члена Комитета по </w:t>
      </w:r>
      <w:r w:rsidR="00AD3080" w:rsidRPr="00C1665A">
        <w:rPr>
          <w:rFonts w:ascii="Times New Roman" w:hAnsi="Times New Roman"/>
          <w:szCs w:val="28"/>
        </w:rPr>
        <w:t>законодательству</w:t>
      </w:r>
      <w:r w:rsidRPr="00C1665A">
        <w:rPr>
          <w:rFonts w:ascii="Times New Roman" w:hAnsi="Times New Roman"/>
          <w:szCs w:val="28"/>
        </w:rPr>
        <w:t xml:space="preserve"> на имя Председателя Комитета по </w:t>
      </w:r>
      <w:r w:rsidR="00AD3080" w:rsidRPr="00C1665A">
        <w:rPr>
          <w:rFonts w:ascii="Times New Roman" w:hAnsi="Times New Roman"/>
          <w:szCs w:val="28"/>
        </w:rPr>
        <w:t>законодательству</w:t>
      </w:r>
      <w:r w:rsidRPr="00C1665A">
        <w:rPr>
          <w:rFonts w:ascii="Times New Roman" w:hAnsi="Times New Roman"/>
          <w:szCs w:val="28"/>
        </w:rPr>
        <w:t xml:space="preserve"> с указанием распоряжения его голосом, по вопросам, рассматриваемым на заседании.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 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4. По итогам рассмотрения вопросов на своих заседаниях Комитет </w:t>
      </w:r>
      <w:r w:rsidRPr="00C1665A">
        <w:rPr>
          <w:rFonts w:ascii="Times New Roman" w:hAnsi="Times New Roman"/>
        </w:rPr>
        <w:t xml:space="preserve">по </w:t>
      </w:r>
      <w:r w:rsidR="00AD308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принимает решения. 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Решения Комитета по </w:t>
      </w:r>
      <w:r w:rsidR="008E05CA" w:rsidRPr="00C1665A">
        <w:rPr>
          <w:rStyle w:val="a6"/>
          <w:rFonts w:ascii="Times New Roman" w:hAnsi="Times New Roman"/>
          <w:b w:val="0"/>
          <w:szCs w:val="28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носят рекомендательный характер.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Решения Комитета </w:t>
      </w:r>
      <w:r w:rsidR="008E05CA" w:rsidRPr="00C1665A">
        <w:rPr>
          <w:rStyle w:val="a6"/>
          <w:rFonts w:ascii="Times New Roman" w:hAnsi="Times New Roman"/>
          <w:b w:val="0"/>
          <w:szCs w:val="28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оформляются в виде протокола, который подписывается председательствующим на заседании Комитета </w:t>
      </w:r>
      <w:r w:rsidR="008E05CA" w:rsidRPr="00C1665A">
        <w:rPr>
          <w:rStyle w:val="a6"/>
          <w:rFonts w:ascii="Times New Roman" w:hAnsi="Times New Roman"/>
          <w:b w:val="0"/>
          <w:szCs w:val="28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. Протокол заседания Комитета </w:t>
      </w:r>
      <w:r w:rsidR="008E05CA" w:rsidRPr="00C1665A">
        <w:rPr>
          <w:rStyle w:val="a6"/>
          <w:rFonts w:ascii="Times New Roman" w:hAnsi="Times New Roman"/>
          <w:b w:val="0"/>
          <w:szCs w:val="28"/>
        </w:rPr>
        <w:t xml:space="preserve">по законодательству </w:t>
      </w:r>
      <w:r w:rsidRPr="00C1665A">
        <w:rPr>
          <w:rStyle w:val="a6"/>
          <w:rFonts w:ascii="Times New Roman" w:hAnsi="Times New Roman"/>
          <w:b w:val="0"/>
          <w:szCs w:val="28"/>
        </w:rPr>
        <w:t>подписывается после заседания комитета в течение 20 рабочих дней.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В случаях, установленных федеральным или республиканским законодательством, решения </w:t>
      </w:r>
      <w:r w:rsidR="00922BF0" w:rsidRPr="00C1665A">
        <w:rPr>
          <w:rStyle w:val="a6"/>
          <w:rFonts w:ascii="Times New Roman" w:hAnsi="Times New Roman"/>
          <w:b w:val="0"/>
          <w:szCs w:val="28"/>
        </w:rPr>
        <w:t>К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омитета </w:t>
      </w:r>
      <w:r w:rsidR="00922BF0" w:rsidRPr="00C1665A">
        <w:rPr>
          <w:rStyle w:val="a6"/>
          <w:rFonts w:ascii="Times New Roman" w:hAnsi="Times New Roman"/>
          <w:b w:val="0"/>
          <w:szCs w:val="28"/>
        </w:rPr>
        <w:t>по 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могут оформляться в виде заключений, отзывов, рекомендаций и иных формах. 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5. Решения Комитета </w:t>
      </w:r>
      <w:r w:rsidRPr="00C1665A">
        <w:rPr>
          <w:rFonts w:ascii="Times New Roman" w:hAnsi="Times New Roman"/>
        </w:rPr>
        <w:t xml:space="preserve">по </w:t>
      </w:r>
      <w:r w:rsidR="00922BF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принимаются на заседании Комитета </w:t>
      </w:r>
      <w:r w:rsidRPr="00C1665A">
        <w:rPr>
          <w:rFonts w:ascii="Times New Roman" w:hAnsi="Times New Roman"/>
        </w:rPr>
        <w:t xml:space="preserve">по </w:t>
      </w:r>
      <w:r w:rsidR="00922BF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открытым голосованием большинством голосов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 xml:space="preserve">от общего числа </w:t>
      </w:r>
      <w:r w:rsidR="003A73A0">
        <w:rPr>
          <w:rStyle w:val="a6"/>
          <w:rFonts w:ascii="Times New Roman" w:hAnsi="Times New Roman"/>
          <w:b w:val="0"/>
          <w:bCs w:val="0"/>
          <w:szCs w:val="28"/>
        </w:rPr>
        <w:t xml:space="preserve">присутствующих (с учетом переданных голосов)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>членов</w:t>
      </w:r>
      <w:r w:rsidRPr="00C1665A">
        <w:rPr>
          <w:rStyle w:val="a6"/>
          <w:rFonts w:ascii="Times New Roman" w:hAnsi="Times New Roman"/>
          <w:szCs w:val="28"/>
        </w:rPr>
        <w:t xml:space="preserve"> 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Комитета </w:t>
      </w:r>
      <w:r w:rsidRPr="00C1665A">
        <w:rPr>
          <w:rFonts w:ascii="Times New Roman" w:hAnsi="Times New Roman"/>
        </w:rPr>
        <w:t xml:space="preserve">по </w:t>
      </w:r>
      <w:r w:rsidR="00922BF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. 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>При голосовании по поправкам к законопроекту</w:t>
      </w:r>
      <w:r w:rsidRPr="00C1665A">
        <w:rPr>
          <w:rStyle w:val="a6"/>
          <w:rFonts w:ascii="Times New Roman" w:hAnsi="Times New Roman"/>
          <w:szCs w:val="28"/>
        </w:rPr>
        <w:t xml:space="preserve">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>или проекту</w:t>
      </w:r>
      <w:r w:rsidRPr="00C1665A">
        <w:rPr>
          <w:rStyle w:val="a6"/>
          <w:rFonts w:ascii="Times New Roman" w:hAnsi="Times New Roman"/>
          <w:szCs w:val="28"/>
        </w:rPr>
        <w:t xml:space="preserve">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>постановления Народного Собрания, принятого</w:t>
      </w:r>
      <w:r w:rsidRPr="00C1665A">
        <w:rPr>
          <w:rStyle w:val="a6"/>
          <w:rFonts w:ascii="Times New Roman" w:hAnsi="Times New Roman"/>
          <w:szCs w:val="28"/>
        </w:rPr>
        <w:t xml:space="preserve"> </w:t>
      </w:r>
      <w:r w:rsidRPr="00C1665A">
        <w:rPr>
          <w:rStyle w:val="a6"/>
          <w:rFonts w:ascii="Times New Roman" w:hAnsi="Times New Roman"/>
          <w:b w:val="0"/>
          <w:bCs w:val="0"/>
          <w:szCs w:val="28"/>
        </w:rPr>
        <w:t>за основу,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Комитет </w:t>
      </w:r>
      <w:r w:rsidRPr="00C1665A">
        <w:rPr>
          <w:rFonts w:ascii="Times New Roman" w:hAnsi="Times New Roman"/>
        </w:rPr>
        <w:t xml:space="preserve">по </w:t>
      </w:r>
      <w:r w:rsidR="00922BF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может принять одно из следующих решений:</w:t>
      </w:r>
    </w:p>
    <w:p w:rsidR="003A73A0" w:rsidRPr="004F1015" w:rsidRDefault="003A73A0" w:rsidP="003A73A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1) если за поправку проголосовало большинство от общего числа присутствующих (с учетом переданных голосов) на заседании членов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то она включается в таблицу поправок, рекомендуемых Комитетом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к принятию на заседании Народного Собрания;</w:t>
      </w:r>
    </w:p>
    <w:p w:rsidR="003A73A0" w:rsidRPr="004F1015" w:rsidRDefault="003A73A0" w:rsidP="003A73A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2) если большинство от общего числа присутствующих (с учетом переданных голосов) на заседании членов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</w:t>
      </w:r>
      <w:r w:rsidRPr="004F1015">
        <w:rPr>
          <w:rStyle w:val="a6"/>
          <w:rFonts w:ascii="Times New Roman" w:hAnsi="Times New Roman"/>
          <w:b w:val="0"/>
          <w:szCs w:val="28"/>
        </w:rPr>
        <w:lastRenderedPageBreak/>
        <w:t xml:space="preserve">проголосовало против поправки, то она включается в таблицу поправок, рекомендуемых Комитетом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к отклонению на заседании Народного Собрания.</w:t>
      </w:r>
    </w:p>
    <w:p w:rsidR="003A73A0" w:rsidRPr="004F1015" w:rsidRDefault="003A73A0" w:rsidP="003A73A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6. На заседание Комитета </w:t>
      </w:r>
      <w:r>
        <w:rPr>
          <w:rFonts w:ascii="Times New Roman" w:hAnsi="Times New Roman"/>
          <w:szCs w:val="28"/>
        </w:rPr>
        <w:t>по 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могут приглашаться депутаты Народного Собрания, не являющиеся членами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, руководители структурных подразделений Народного Собрания, представители органов государственной власти, а также представители органов местного самоуправления, научных учреждений, общественных организаций, эксперты, ученые и специалисты, которые участвуют в заседании с правом совещательного голоса.</w:t>
      </w:r>
    </w:p>
    <w:p w:rsidR="000458E9" w:rsidRPr="00C1665A" w:rsidRDefault="000458E9" w:rsidP="000458E9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C1665A">
        <w:rPr>
          <w:rStyle w:val="a6"/>
          <w:rFonts w:ascii="Times New Roman" w:hAnsi="Times New Roman"/>
          <w:b w:val="0"/>
          <w:szCs w:val="28"/>
        </w:rPr>
        <w:t xml:space="preserve">На заседания Комитета </w:t>
      </w:r>
      <w:r w:rsidRPr="00C1665A">
        <w:rPr>
          <w:rFonts w:ascii="Times New Roman" w:hAnsi="Times New Roman"/>
        </w:rPr>
        <w:t xml:space="preserve">по </w:t>
      </w:r>
      <w:r w:rsidR="00922BF0" w:rsidRPr="00C1665A">
        <w:rPr>
          <w:rFonts w:ascii="Times New Roman" w:hAnsi="Times New Roman"/>
        </w:rPr>
        <w:t>законодательству</w:t>
      </w:r>
      <w:r w:rsidRPr="00C1665A">
        <w:rPr>
          <w:rStyle w:val="a6"/>
          <w:rFonts w:ascii="Times New Roman" w:hAnsi="Times New Roman"/>
          <w:b w:val="0"/>
          <w:szCs w:val="28"/>
        </w:rPr>
        <w:t xml:space="preserve"> могут также приглашаться представители средств массовой информации.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7. По мотивированному решению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заседание может быть закрытым. Закрытое заседание проводится в целях сохранения государственной, коммерческой, служебной и иной охраняемой законом тайны в целях обеспечения неприкосновенности частной жизни, неразглашения вопросов, содержащих конфиденциальную информацию. Решение о проведении закрытого заседания принимается большинством голосов от общего числа присутствующих (с учетом переданных голосов) на заседании членов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.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8. Для подготовки рассматриваемых на заседании вопросов Комитетом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может создаваться подготовительная комиссия и рабочая группа из числа депутатов Народного Собрания, руководителей структурных подразделений Народного Собрания, представителей соответствующих министерств, государственных комитетов, ведомств, других государственных и общественных органов и организаций, научных учреждений, экспертов, ученых и специалистов.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>При необходимости могут создаваться совместные с другими комитетами подготовительные комиссии и рабочие группы.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9. При проведении совместных заседаний нескольких комитетов решения </w:t>
      </w:r>
      <w:r w:rsidRPr="004F1015">
        <w:rPr>
          <w:rStyle w:val="a6"/>
          <w:rFonts w:ascii="Times New Roman" w:hAnsi="Times New Roman"/>
          <w:b w:val="0"/>
          <w:szCs w:val="28"/>
        </w:rPr>
        <w:lastRenderedPageBreak/>
        <w:t xml:space="preserve">принимаются простым большинством голосов от общего числа присутствующих (с учетом переданных голосов) на заседании членов этих комитетов. Решения, принятые совместно с другими комитетами или совместно подготовленные рекомендации и заключения, подписываются председателями соответствующих комитетов.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>Совместные заседания комитетов ведут председатели этих комитетов по согласованию между собой.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10. В соответствии с Регламентом Народного Собрания в рамках своего ведения Комитет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организует проведение депутатских (парламентских) слушаний, на которые приглашаются депутаты Народного Собрания, эксперты, должностные лица органов государственной власти и органов местного самоуправления муниципальных образований Карачаево-Черкесской Республики, общественных организаций, научных и иных учреждений.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11. Комитет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работает в соответствии с планами (на месяц, квартал, год) законопроектных работ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 планами организационных мероприятий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утвержденными на заседании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.</w:t>
      </w:r>
    </w:p>
    <w:p w:rsidR="00862F38" w:rsidRDefault="00862F38" w:rsidP="00301832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12. </w:t>
      </w:r>
      <w:r w:rsidRPr="004F1015">
        <w:rPr>
          <w:rFonts w:ascii="Times New Roman" w:hAnsi="Times New Roman"/>
          <w:szCs w:val="28"/>
        </w:rPr>
        <w:t xml:space="preserve">Комитет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Fonts w:ascii="Times New Roman" w:hAnsi="Times New Roman"/>
          <w:szCs w:val="28"/>
        </w:rPr>
        <w:t xml:space="preserve"> строит свою работу на основе коллективного, свободного, делового обсуждения вопросов, гласности и открытости. 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Сообщения о работе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могут быть опубликованы и озвучены в республиканских средствах массовой информации, а также в сети «Интернет». </w:t>
      </w:r>
    </w:p>
    <w:p w:rsidR="00301832" w:rsidRPr="00311CE9" w:rsidRDefault="00301832" w:rsidP="00301832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szCs w:val="28"/>
        </w:rPr>
      </w:pP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ind w:firstLine="567"/>
        <w:jc w:val="center"/>
        <w:rPr>
          <w:rStyle w:val="a6"/>
          <w:rFonts w:ascii="Times New Roman" w:hAnsi="Times New Roman"/>
          <w:szCs w:val="28"/>
        </w:rPr>
      </w:pPr>
      <w:r w:rsidRPr="004F1015">
        <w:rPr>
          <w:rStyle w:val="a6"/>
          <w:rFonts w:ascii="Times New Roman" w:hAnsi="Times New Roman"/>
          <w:szCs w:val="28"/>
          <w:lang w:val="en-US"/>
        </w:rPr>
        <w:t>V</w:t>
      </w:r>
      <w:r w:rsidRPr="004F1015">
        <w:rPr>
          <w:rStyle w:val="a6"/>
          <w:rFonts w:ascii="Times New Roman" w:hAnsi="Times New Roman"/>
          <w:szCs w:val="28"/>
        </w:rPr>
        <w:t xml:space="preserve">. Председатель, заместитель председателя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center"/>
        <w:rPr>
          <w:rStyle w:val="a6"/>
          <w:rFonts w:ascii="Times New Roman" w:hAnsi="Times New Roman"/>
          <w:szCs w:val="28"/>
        </w:rPr>
      </w:pPr>
      <w:r w:rsidRPr="004F1015">
        <w:rPr>
          <w:rStyle w:val="a6"/>
          <w:rFonts w:ascii="Times New Roman" w:hAnsi="Times New Roman"/>
          <w:szCs w:val="28"/>
        </w:rPr>
        <w:t xml:space="preserve">и члены Комитета </w:t>
      </w:r>
      <w:r w:rsidRPr="004F1015">
        <w:rPr>
          <w:rFonts w:ascii="Times New Roman" w:hAnsi="Times New Roman"/>
          <w:b/>
          <w:szCs w:val="28"/>
        </w:rPr>
        <w:t xml:space="preserve">по </w:t>
      </w:r>
      <w:r>
        <w:rPr>
          <w:rFonts w:ascii="Times New Roman" w:hAnsi="Times New Roman"/>
          <w:b/>
          <w:szCs w:val="28"/>
        </w:rPr>
        <w:t>законодательству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bCs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1. Председатель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Fonts w:ascii="Times New Roman" w:hAnsi="Times New Roman"/>
          <w:szCs w:val="28"/>
        </w:rPr>
        <w:t xml:space="preserve"> </w:t>
      </w:r>
      <w:r w:rsidRPr="004F1015">
        <w:rPr>
          <w:rStyle w:val="a6"/>
          <w:rFonts w:ascii="Times New Roman" w:hAnsi="Times New Roman"/>
          <w:b w:val="0"/>
          <w:szCs w:val="28"/>
        </w:rPr>
        <w:t>избирается из числа членов Комитета</w:t>
      </w:r>
      <w:r w:rsidRPr="004F1015">
        <w:rPr>
          <w:rFonts w:ascii="Times New Roman" w:hAnsi="Times New Roman"/>
          <w:bCs/>
          <w:szCs w:val="28"/>
        </w:rPr>
        <w:t xml:space="preserve">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на заседании Народного Собрания на срок полномочий Комитета</w:t>
      </w:r>
      <w:r w:rsidRPr="004F1015">
        <w:rPr>
          <w:rFonts w:ascii="Times New Roman" w:hAnsi="Times New Roman"/>
          <w:bCs/>
          <w:szCs w:val="28"/>
        </w:rPr>
        <w:t xml:space="preserve">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данного созыва.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bCs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Председатель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подотчетен Народному </w:t>
      </w:r>
      <w:r w:rsidRPr="004F1015">
        <w:rPr>
          <w:rStyle w:val="a6"/>
          <w:rFonts w:ascii="Times New Roman" w:hAnsi="Times New Roman"/>
          <w:b w:val="0"/>
          <w:szCs w:val="28"/>
        </w:rPr>
        <w:lastRenderedPageBreak/>
        <w:t xml:space="preserve">Собранию </w:t>
      </w:r>
      <w:r w:rsidRPr="004F1015">
        <w:rPr>
          <w:rFonts w:ascii="Times New Roman" w:hAnsi="Times New Roman"/>
          <w:szCs w:val="28"/>
        </w:rPr>
        <w:t>и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может быть переизбран Народн</w:t>
      </w:r>
      <w:r>
        <w:rPr>
          <w:rStyle w:val="a6"/>
          <w:rFonts w:ascii="Times New Roman" w:hAnsi="Times New Roman"/>
          <w:b w:val="0"/>
          <w:szCs w:val="28"/>
        </w:rPr>
        <w:t>ым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Собрани</w:t>
      </w:r>
      <w:r>
        <w:rPr>
          <w:rStyle w:val="a6"/>
          <w:rFonts w:ascii="Times New Roman" w:hAnsi="Times New Roman"/>
          <w:b w:val="0"/>
          <w:szCs w:val="28"/>
        </w:rPr>
        <w:t>ем</w:t>
      </w:r>
      <w:r w:rsidRPr="004F1015">
        <w:rPr>
          <w:rStyle w:val="a6"/>
          <w:rFonts w:ascii="Times New Roman" w:hAnsi="Times New Roman"/>
          <w:b w:val="0"/>
          <w:szCs w:val="28"/>
        </w:rPr>
        <w:t>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bCs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Председатель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осуществляет свою деятельность на профессиональной постоянной основе и входит в состав Президиума Народного Собрания.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2. Председатель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: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1) организует работу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 координирует совместную деятельность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с другими комитетами Народного Собрания, Правительством Карачаево-Черкесской Республики, Контрольно-счетной палатой Карачаево-Черкесской Республики, иными органами государственной власти, органами местного самоуправления муниципальных образований Карачаево-Черкесской Республики;</w:t>
      </w:r>
    </w:p>
    <w:p w:rsidR="00862F38" w:rsidRPr="004F1015" w:rsidRDefault="00862F38" w:rsidP="00862F38">
      <w:pPr>
        <w:widowControl w:val="0"/>
        <w:tabs>
          <w:tab w:val="left" w:pos="90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2) созывает заседания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, определяет повестку дня и обеспечивает подготовку материалов к заседаниям;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3) председательствует на заседаниях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4) организует направление членам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материалов и документов, связанных с деятельностью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5) организует приглашение для участия в заседании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представителей государственных органов, органов государственной власти, органов местного самоуправления муниципальных образований Карачаево-Черкесской Республики, организаций, ученых, специалистов;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6) представляет на заседании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проекты решений, законопроекты, проекты нормативных правовых актов и предложения, подготовленные Комитетом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7) представляет Комитет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в отношениях с государственными органами, органами государственной власти, органами местного самоуправления муниципальных образований Карачаево-Черкесской Республики, организациями по вопросам ведения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lastRenderedPageBreak/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8) подписывает запросы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в адрес государственных, муниципальных органов, организаций, должностных лиц и другие документы по вопросам ведения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9) организует работу по исполнению решений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10) информирует членов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о выполнении решений и рекомендаций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11) дает поручения членам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;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12) проводит рабочие совещания с приглашением представителей заинтересованных лиц и иных организаций, учреждений, предприятий по вопросам, входящим в компетенцию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13) ведет переписку с гражданами, органами местного самоуправления муниципальных образований Карачаево-Черкесской Республики, предприятиями и организациями по вопросам ведения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14) ведет прием граждан по личным вопросам, рассматривает обращения граждан, поступившие в адрес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3. Заместитель председателя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может осуществлять свою деятельность как на профессиональной постоянной основе, так и без отрыва от основной деятельности на общественных началах.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Заместитель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работающий на профессиональной постоянной основе, избирается из числа членов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на заседании Народного Собрания на срок полномочий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данного созыва.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Заместитель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работающий на общественных началах, избирается на заседании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по предложению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Заместитель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исполняет по поручению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отдельные его </w:t>
      </w:r>
      <w:r w:rsidRPr="004F1015">
        <w:rPr>
          <w:rStyle w:val="a6"/>
          <w:rFonts w:ascii="Times New Roman" w:hAnsi="Times New Roman"/>
          <w:b w:val="0"/>
          <w:szCs w:val="28"/>
        </w:rPr>
        <w:lastRenderedPageBreak/>
        <w:t xml:space="preserve">функции и замещает председателя Комитета 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в случае его отсутствия или невозможности осуществления им своих полномочий. 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4. Члены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избираются в состав Комитета по</w:t>
      </w:r>
      <w:r w:rsidRPr="004F1015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из числа депутатов Народного Собрания на заседании Народного Собрания на срок полномочий Народного Собрания данного созыва.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5. Депутат, входящий в состав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: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1) принимает личное участие в деятельности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в том числе в его заседаниях, содействует реализации его решений, выполняет поручения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при невозможности присутствовать на заседании – заблаговременно информирует об этом председателя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2) реализует на заседании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предоставленные ему права в соответствии с Регламентом Народного Собрания;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3) пользуется правом голоса при рассмотрении всех вопросов в Комитете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, имеет право вносить предложения для рассмотрения и внесения на рассмотрение Народного Собрания, участвует в их подготовке и обсуждении;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4) в случае неполучения поддержки по внесенным предложениям Комитет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может внести их в письменной форме при обсуждении данного вопроса Народным Собранием и его Президиумом;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5) обладает правом обеспечения ему всех необходимых условий для активного участия в решении всех вопросов, рассматриваемых Комитетом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Fonts w:ascii="Times New Roman" w:hAnsi="Times New Roman"/>
          <w:szCs w:val="28"/>
        </w:rPr>
        <w:t>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>6) получает соответствующие документы и другие материалы;</w:t>
      </w:r>
    </w:p>
    <w:p w:rsidR="00862F38" w:rsidRPr="004F1015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7) по поручению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 по своей инициативе имеет право изучать на местах вопросы, относящиеся к ведению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обобщать предложения государственных и общественных органов и организаций, а также граждан, сообщать свои выводы и предложения в Комитет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>;</w:t>
      </w:r>
    </w:p>
    <w:p w:rsidR="00862F38" w:rsidRDefault="00862F38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>
        <w:rPr>
          <w:rStyle w:val="a6"/>
          <w:rFonts w:ascii="Times New Roman" w:hAnsi="Times New Roman"/>
          <w:b w:val="0"/>
          <w:szCs w:val="28"/>
        </w:rPr>
        <w:tab/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8) на время заседаний Комитета </w:t>
      </w:r>
      <w:r w:rsidRPr="004F1015">
        <w:rPr>
          <w:rFonts w:ascii="Times New Roman" w:hAnsi="Times New Roman"/>
          <w:szCs w:val="28"/>
        </w:rPr>
        <w:t xml:space="preserve">по </w:t>
      </w:r>
      <w:r>
        <w:rPr>
          <w:rFonts w:ascii="Times New Roman" w:hAnsi="Times New Roman"/>
          <w:szCs w:val="28"/>
        </w:rPr>
        <w:t>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, а также для выполнения депутатских поручений освобождается от выполнения производственных или служебных обязанностей с сохранением средней заработной платы по месту постоянной работы. </w:t>
      </w:r>
    </w:p>
    <w:p w:rsidR="00E8147E" w:rsidRPr="004F1015" w:rsidRDefault="00E8147E" w:rsidP="00862F38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</w:p>
    <w:p w:rsidR="003A466C" w:rsidRDefault="003A466C" w:rsidP="00C1665A">
      <w:pPr>
        <w:tabs>
          <w:tab w:val="left" w:pos="720"/>
        </w:tabs>
        <w:adjustRightInd w:val="0"/>
        <w:spacing w:line="360" w:lineRule="auto"/>
        <w:jc w:val="center"/>
        <w:rPr>
          <w:rFonts w:ascii="Times New Roman" w:hAnsi="Times New Roman"/>
          <w:b/>
          <w:szCs w:val="28"/>
        </w:rPr>
      </w:pPr>
      <w:r w:rsidRPr="003A466C">
        <w:rPr>
          <w:rStyle w:val="a6"/>
          <w:rFonts w:ascii="Times New Roman" w:hAnsi="Times New Roman"/>
          <w:szCs w:val="28"/>
          <w:lang w:val="en-US"/>
        </w:rPr>
        <w:t>VI</w:t>
      </w:r>
      <w:r w:rsidRPr="003A466C">
        <w:rPr>
          <w:rStyle w:val="a6"/>
          <w:rFonts w:ascii="Times New Roman" w:hAnsi="Times New Roman"/>
          <w:szCs w:val="28"/>
        </w:rPr>
        <w:t xml:space="preserve">. Обеспечение деятельности Комитета </w:t>
      </w:r>
      <w:r w:rsidRPr="003A466C">
        <w:rPr>
          <w:rFonts w:ascii="Times New Roman" w:hAnsi="Times New Roman"/>
          <w:b/>
          <w:szCs w:val="28"/>
        </w:rPr>
        <w:t>по законодательству</w:t>
      </w:r>
    </w:p>
    <w:p w:rsidR="003A466C" w:rsidRPr="003A466C" w:rsidRDefault="003A466C" w:rsidP="003A466C">
      <w:pPr>
        <w:tabs>
          <w:tab w:val="left" w:pos="720"/>
        </w:tabs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szCs w:val="28"/>
        </w:rPr>
      </w:pPr>
      <w:r w:rsidRPr="003A466C">
        <w:rPr>
          <w:rStyle w:val="a6"/>
          <w:rFonts w:ascii="Times New Roman" w:hAnsi="Times New Roman"/>
          <w:b w:val="0"/>
          <w:szCs w:val="28"/>
        </w:rPr>
        <w:t xml:space="preserve">1. Организационное, методическое, правовое, информационно-аналитическое и материально-техническое обеспечение деятельности Комитета </w:t>
      </w:r>
      <w:r w:rsidRPr="003A466C">
        <w:rPr>
          <w:rFonts w:ascii="Times New Roman" w:hAnsi="Times New Roman"/>
          <w:szCs w:val="28"/>
        </w:rPr>
        <w:t xml:space="preserve">по законодательству 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осуществляется </w:t>
      </w:r>
      <w:r w:rsidR="00EB115E">
        <w:rPr>
          <w:rStyle w:val="a6"/>
          <w:rFonts w:ascii="Times New Roman" w:hAnsi="Times New Roman"/>
          <w:b w:val="0"/>
          <w:szCs w:val="28"/>
        </w:rPr>
        <w:t>Аппарат</w:t>
      </w:r>
      <w:r w:rsidR="00231200">
        <w:rPr>
          <w:rStyle w:val="a6"/>
          <w:rFonts w:ascii="Times New Roman" w:hAnsi="Times New Roman"/>
          <w:b w:val="0"/>
          <w:szCs w:val="28"/>
        </w:rPr>
        <w:t>ом</w:t>
      </w:r>
      <w:r w:rsidR="00EB115E">
        <w:rPr>
          <w:rStyle w:val="a6"/>
          <w:rFonts w:ascii="Times New Roman" w:hAnsi="Times New Roman"/>
          <w:b w:val="0"/>
          <w:szCs w:val="28"/>
        </w:rPr>
        <w:t xml:space="preserve"> 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Народного </w:t>
      </w:r>
      <w:r w:rsidR="00231200">
        <w:rPr>
          <w:rStyle w:val="a6"/>
          <w:rFonts w:ascii="Times New Roman" w:hAnsi="Times New Roman"/>
          <w:b w:val="0"/>
          <w:szCs w:val="28"/>
        </w:rPr>
        <w:t>Собрания</w:t>
      </w:r>
      <w:r w:rsidRPr="003A466C">
        <w:rPr>
          <w:rStyle w:val="a6"/>
          <w:rFonts w:ascii="Times New Roman" w:hAnsi="Times New Roman"/>
          <w:b w:val="0"/>
          <w:szCs w:val="28"/>
        </w:rPr>
        <w:t>.</w:t>
      </w:r>
    </w:p>
    <w:p w:rsidR="003A466C" w:rsidRPr="00862F38" w:rsidRDefault="003A466C" w:rsidP="003A466C">
      <w:pPr>
        <w:tabs>
          <w:tab w:val="left" w:pos="720"/>
        </w:tabs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b w:val="0"/>
          <w:szCs w:val="28"/>
        </w:rPr>
      </w:pPr>
      <w:r w:rsidRPr="003A466C">
        <w:rPr>
          <w:rStyle w:val="a6"/>
          <w:rFonts w:ascii="Times New Roman" w:hAnsi="Times New Roman"/>
          <w:b w:val="0"/>
          <w:szCs w:val="28"/>
        </w:rPr>
        <w:t xml:space="preserve">2. Для содействия выполнению функций Комитета </w:t>
      </w:r>
      <w:r w:rsidRPr="003A466C">
        <w:rPr>
          <w:rFonts w:ascii="Times New Roman" w:hAnsi="Times New Roman"/>
          <w:szCs w:val="28"/>
        </w:rPr>
        <w:t xml:space="preserve">по законодательству </w:t>
      </w:r>
      <w:r w:rsidR="00EB115E">
        <w:rPr>
          <w:rStyle w:val="a6"/>
          <w:rFonts w:ascii="Times New Roman" w:hAnsi="Times New Roman"/>
          <w:b w:val="0"/>
          <w:szCs w:val="28"/>
        </w:rPr>
        <w:t>за ним закрепляют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ся </w:t>
      </w:r>
      <w:r w:rsidR="00862F38">
        <w:rPr>
          <w:rStyle w:val="a6"/>
          <w:rFonts w:ascii="Times New Roman" w:hAnsi="Times New Roman"/>
          <w:b w:val="0"/>
          <w:szCs w:val="28"/>
        </w:rPr>
        <w:t>специалисты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, входящие в состав </w:t>
      </w:r>
      <w:r w:rsidR="00EB115E">
        <w:rPr>
          <w:rStyle w:val="a6"/>
          <w:rFonts w:ascii="Times New Roman" w:hAnsi="Times New Roman"/>
          <w:b w:val="0"/>
          <w:szCs w:val="28"/>
        </w:rPr>
        <w:t>Аппарата Народного Собрания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. Работу </w:t>
      </w:r>
      <w:r w:rsidR="00862F38">
        <w:rPr>
          <w:rStyle w:val="a6"/>
          <w:rFonts w:ascii="Times New Roman" w:hAnsi="Times New Roman"/>
          <w:b w:val="0"/>
          <w:szCs w:val="28"/>
        </w:rPr>
        <w:t>специалистов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 Комитета </w:t>
      </w:r>
      <w:r w:rsidRPr="003A466C">
        <w:rPr>
          <w:rFonts w:ascii="Times New Roman" w:hAnsi="Times New Roman"/>
          <w:szCs w:val="28"/>
        </w:rPr>
        <w:t xml:space="preserve">по законодательству </w:t>
      </w:r>
      <w:r w:rsidRPr="003A466C">
        <w:rPr>
          <w:rStyle w:val="a6"/>
          <w:rFonts w:ascii="Times New Roman" w:hAnsi="Times New Roman"/>
          <w:b w:val="0"/>
          <w:szCs w:val="28"/>
        </w:rPr>
        <w:t xml:space="preserve">организует и координирует </w:t>
      </w:r>
      <w:r w:rsidRPr="00862F38">
        <w:rPr>
          <w:rStyle w:val="a6"/>
          <w:rFonts w:ascii="Times New Roman" w:hAnsi="Times New Roman"/>
          <w:b w:val="0"/>
          <w:szCs w:val="28"/>
        </w:rPr>
        <w:t>председатель Комитета</w:t>
      </w:r>
      <w:r w:rsidR="00EB115E" w:rsidRPr="00862F38">
        <w:rPr>
          <w:rStyle w:val="a6"/>
          <w:rFonts w:ascii="Times New Roman" w:hAnsi="Times New Roman"/>
          <w:b w:val="0"/>
          <w:szCs w:val="28"/>
        </w:rPr>
        <w:t xml:space="preserve"> по законодательству и </w:t>
      </w:r>
      <w:r w:rsidR="00F20D4D">
        <w:rPr>
          <w:rStyle w:val="a6"/>
          <w:rFonts w:ascii="Times New Roman" w:hAnsi="Times New Roman"/>
          <w:b w:val="0"/>
          <w:szCs w:val="28"/>
        </w:rPr>
        <w:t>р</w:t>
      </w:r>
      <w:r w:rsidR="00EB115E" w:rsidRPr="00862F38">
        <w:rPr>
          <w:rStyle w:val="a6"/>
          <w:rFonts w:ascii="Times New Roman" w:hAnsi="Times New Roman"/>
          <w:b w:val="0"/>
          <w:szCs w:val="28"/>
        </w:rPr>
        <w:t>уководитель Аппарата Народного Собрания</w:t>
      </w:r>
      <w:r w:rsidR="00862F38" w:rsidRPr="00862F38">
        <w:rPr>
          <w:rStyle w:val="a6"/>
          <w:rFonts w:ascii="Times New Roman" w:hAnsi="Times New Roman"/>
          <w:b w:val="0"/>
          <w:szCs w:val="28"/>
        </w:rPr>
        <w:t>, п</w:t>
      </w:r>
      <w:r w:rsidRPr="00862F38">
        <w:rPr>
          <w:rStyle w:val="a6"/>
          <w:rFonts w:ascii="Times New Roman" w:hAnsi="Times New Roman"/>
          <w:b w:val="0"/>
          <w:szCs w:val="28"/>
        </w:rPr>
        <w:t xml:space="preserve">рава, обязанности и ответственность </w:t>
      </w:r>
      <w:r w:rsidR="00862F38" w:rsidRPr="00862F38">
        <w:rPr>
          <w:rStyle w:val="a6"/>
          <w:rFonts w:ascii="Times New Roman" w:hAnsi="Times New Roman"/>
          <w:b w:val="0"/>
          <w:szCs w:val="28"/>
        </w:rPr>
        <w:t>которых</w:t>
      </w:r>
      <w:r w:rsidR="00EB115E" w:rsidRPr="00862F38">
        <w:rPr>
          <w:rStyle w:val="a6"/>
          <w:rFonts w:ascii="Times New Roman" w:hAnsi="Times New Roman"/>
          <w:b w:val="0"/>
          <w:szCs w:val="28"/>
        </w:rPr>
        <w:t xml:space="preserve"> </w:t>
      </w:r>
      <w:r w:rsidRPr="00862F38">
        <w:rPr>
          <w:rStyle w:val="a6"/>
          <w:rFonts w:ascii="Times New Roman" w:hAnsi="Times New Roman"/>
          <w:b w:val="0"/>
          <w:szCs w:val="28"/>
        </w:rPr>
        <w:t xml:space="preserve">определяются должностными регламентами, утверждаемыми Председателем </w:t>
      </w:r>
      <w:r w:rsidR="00EB115E" w:rsidRPr="00862F38">
        <w:rPr>
          <w:rStyle w:val="a6"/>
          <w:rFonts w:ascii="Times New Roman" w:hAnsi="Times New Roman"/>
          <w:b w:val="0"/>
          <w:szCs w:val="28"/>
        </w:rPr>
        <w:t>Народного Собрания</w:t>
      </w:r>
      <w:r w:rsidRPr="00862F38">
        <w:rPr>
          <w:rStyle w:val="a6"/>
          <w:rFonts w:ascii="Times New Roman" w:hAnsi="Times New Roman"/>
          <w:b w:val="0"/>
          <w:szCs w:val="28"/>
        </w:rPr>
        <w:t xml:space="preserve">.  </w:t>
      </w:r>
    </w:p>
    <w:p w:rsidR="00EB115E" w:rsidRPr="00EB115E" w:rsidRDefault="00EB115E" w:rsidP="003A466C">
      <w:pPr>
        <w:tabs>
          <w:tab w:val="left" w:pos="720"/>
        </w:tabs>
        <w:adjustRightInd w:val="0"/>
        <w:spacing w:line="360" w:lineRule="auto"/>
        <w:ind w:firstLine="720"/>
        <w:jc w:val="both"/>
        <w:rPr>
          <w:rStyle w:val="a6"/>
          <w:rFonts w:ascii="Times New Roman" w:hAnsi="Times New Roman"/>
          <w:szCs w:val="28"/>
          <w:u w:val="single"/>
        </w:rPr>
      </w:pPr>
    </w:p>
    <w:p w:rsidR="00231200" w:rsidRPr="004F1015" w:rsidRDefault="00231200" w:rsidP="0023120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center"/>
        <w:rPr>
          <w:rStyle w:val="a6"/>
          <w:rFonts w:ascii="Times New Roman" w:hAnsi="Times New Roman"/>
          <w:szCs w:val="28"/>
        </w:rPr>
      </w:pPr>
      <w:r w:rsidRPr="004F1015">
        <w:rPr>
          <w:rStyle w:val="a6"/>
          <w:rFonts w:ascii="Times New Roman" w:hAnsi="Times New Roman"/>
          <w:szCs w:val="28"/>
          <w:lang w:val="en-US"/>
        </w:rPr>
        <w:t>VII</w:t>
      </w:r>
      <w:r w:rsidRPr="004F1015">
        <w:rPr>
          <w:rStyle w:val="a6"/>
          <w:rFonts w:ascii="Times New Roman" w:hAnsi="Times New Roman"/>
          <w:szCs w:val="28"/>
        </w:rPr>
        <w:t>. Заключительные положения</w:t>
      </w:r>
    </w:p>
    <w:p w:rsidR="00231200" w:rsidRPr="004F1015" w:rsidRDefault="00231200" w:rsidP="0023120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Style w:val="a6"/>
          <w:rFonts w:ascii="Times New Roman" w:hAnsi="Times New Roman"/>
          <w:b w:val="0"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>1. Настоящее Положение утверждается Президиумом Народного Собрания на весь срок полномочий данного созыва.</w:t>
      </w:r>
    </w:p>
    <w:p w:rsidR="00231200" w:rsidRPr="004F1015" w:rsidRDefault="00231200" w:rsidP="00231200">
      <w:pPr>
        <w:widowControl w:val="0"/>
        <w:tabs>
          <w:tab w:val="left" w:pos="720"/>
        </w:tabs>
        <w:suppressAutoHyphens/>
        <w:adjustRightInd w:val="0"/>
        <w:spacing w:line="360" w:lineRule="auto"/>
        <w:ind w:firstLine="567"/>
        <w:jc w:val="both"/>
        <w:rPr>
          <w:rFonts w:ascii="Times New Roman" w:hAnsi="Times New Roman"/>
          <w:b/>
          <w:szCs w:val="28"/>
        </w:rPr>
      </w:pPr>
      <w:r w:rsidRPr="004F1015">
        <w:rPr>
          <w:rStyle w:val="a6"/>
          <w:rFonts w:ascii="Times New Roman" w:hAnsi="Times New Roman"/>
          <w:b w:val="0"/>
          <w:szCs w:val="28"/>
        </w:rPr>
        <w:t xml:space="preserve">2. Предложения </w:t>
      </w:r>
      <w:r w:rsidRPr="00451914">
        <w:rPr>
          <w:rStyle w:val="a6"/>
          <w:rFonts w:ascii="Times New Roman" w:hAnsi="Times New Roman"/>
          <w:b w:val="0"/>
          <w:szCs w:val="28"/>
        </w:rPr>
        <w:t xml:space="preserve">по изменению настоящего Положения принимаются на заседании Комитета </w:t>
      </w:r>
      <w:r w:rsidRPr="00451914">
        <w:rPr>
          <w:rFonts w:ascii="Times New Roman" w:hAnsi="Times New Roman"/>
          <w:szCs w:val="28"/>
        </w:rPr>
        <w:t>по 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большинством голосов от общего числа присутствующих (с учетом переданных голосов) членов Комитета </w:t>
      </w:r>
      <w:r w:rsidRPr="00451914">
        <w:rPr>
          <w:rFonts w:ascii="Times New Roman" w:hAnsi="Times New Roman"/>
          <w:szCs w:val="28"/>
        </w:rPr>
        <w:t>по законодательству</w:t>
      </w:r>
      <w:r w:rsidRPr="004F1015">
        <w:rPr>
          <w:rStyle w:val="a6"/>
          <w:rFonts w:ascii="Times New Roman" w:hAnsi="Times New Roman"/>
          <w:b w:val="0"/>
          <w:szCs w:val="28"/>
        </w:rPr>
        <w:t xml:space="preserve"> и по инициативе не менее 1/3 части его членов. </w:t>
      </w:r>
    </w:p>
    <w:p w:rsidR="00231200" w:rsidRPr="00C1665A" w:rsidRDefault="00231200" w:rsidP="00231200">
      <w:pPr>
        <w:tabs>
          <w:tab w:val="left" w:pos="720"/>
        </w:tabs>
        <w:adjustRightInd w:val="0"/>
        <w:spacing w:line="360" w:lineRule="auto"/>
        <w:jc w:val="center"/>
        <w:rPr>
          <w:rStyle w:val="a6"/>
          <w:rFonts w:ascii="Times New Roman" w:hAnsi="Times New Roman"/>
          <w:szCs w:val="28"/>
        </w:rPr>
      </w:pPr>
    </w:p>
    <w:p w:rsidR="00E02E9A" w:rsidRPr="003A466C" w:rsidRDefault="00E02E9A">
      <w:pPr>
        <w:rPr>
          <w:rFonts w:ascii="Times New Roman" w:hAnsi="Times New Roman"/>
          <w:szCs w:val="28"/>
        </w:rPr>
      </w:pPr>
    </w:p>
    <w:sectPr w:rsidR="00E02E9A" w:rsidRPr="003A466C" w:rsidSect="00A8594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427" w:rsidRDefault="007E2427" w:rsidP="00A85940">
      <w:r>
        <w:separator/>
      </w:r>
    </w:p>
  </w:endnote>
  <w:endnote w:type="continuationSeparator" w:id="0">
    <w:p w:rsidR="007E2427" w:rsidRDefault="007E2427" w:rsidP="00A8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427" w:rsidRDefault="007E2427" w:rsidP="00A85940">
      <w:r>
        <w:separator/>
      </w:r>
    </w:p>
  </w:footnote>
  <w:footnote w:type="continuationSeparator" w:id="0">
    <w:p w:rsidR="007E2427" w:rsidRDefault="007E2427" w:rsidP="00A8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16449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85940" w:rsidRPr="00A85940" w:rsidRDefault="00A85940">
        <w:pPr>
          <w:pStyle w:val="a8"/>
          <w:jc w:val="center"/>
          <w:rPr>
            <w:rFonts w:ascii="Times New Roman" w:hAnsi="Times New Roman"/>
            <w:sz w:val="24"/>
          </w:rPr>
        </w:pPr>
        <w:r w:rsidRPr="00A85940">
          <w:rPr>
            <w:rFonts w:ascii="Times New Roman" w:hAnsi="Times New Roman"/>
            <w:sz w:val="24"/>
          </w:rPr>
          <w:fldChar w:fldCharType="begin"/>
        </w:r>
        <w:r w:rsidRPr="00A85940">
          <w:rPr>
            <w:rFonts w:ascii="Times New Roman" w:hAnsi="Times New Roman"/>
            <w:sz w:val="24"/>
          </w:rPr>
          <w:instrText>PAGE   \* MERGEFORMAT</w:instrText>
        </w:r>
        <w:r w:rsidRPr="00A85940">
          <w:rPr>
            <w:rFonts w:ascii="Times New Roman" w:hAnsi="Times New Roman"/>
            <w:sz w:val="24"/>
          </w:rPr>
          <w:fldChar w:fldCharType="separate"/>
        </w:r>
        <w:r w:rsidR="002B139E">
          <w:rPr>
            <w:rFonts w:ascii="Times New Roman" w:hAnsi="Times New Roman"/>
            <w:noProof/>
            <w:sz w:val="24"/>
          </w:rPr>
          <w:t>2</w:t>
        </w:r>
        <w:r w:rsidRPr="00A85940">
          <w:rPr>
            <w:rFonts w:ascii="Times New Roman" w:hAnsi="Times New Roman"/>
            <w:sz w:val="24"/>
          </w:rPr>
          <w:fldChar w:fldCharType="end"/>
        </w:r>
      </w:p>
    </w:sdtContent>
  </w:sdt>
  <w:p w:rsidR="00A85940" w:rsidRDefault="00A8594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6C"/>
    <w:rsid w:val="0001550F"/>
    <w:rsid w:val="000458E9"/>
    <w:rsid w:val="000750FF"/>
    <w:rsid w:val="001C302F"/>
    <w:rsid w:val="001F7056"/>
    <w:rsid w:val="00231200"/>
    <w:rsid w:val="00252A24"/>
    <w:rsid w:val="002B139E"/>
    <w:rsid w:val="002E4429"/>
    <w:rsid w:val="00301832"/>
    <w:rsid w:val="00311CE9"/>
    <w:rsid w:val="003566FE"/>
    <w:rsid w:val="003A466C"/>
    <w:rsid w:val="003A73A0"/>
    <w:rsid w:val="003B43D5"/>
    <w:rsid w:val="003C340D"/>
    <w:rsid w:val="003C3D31"/>
    <w:rsid w:val="003E44AF"/>
    <w:rsid w:val="00521DB7"/>
    <w:rsid w:val="00624E71"/>
    <w:rsid w:val="00681075"/>
    <w:rsid w:val="006B054A"/>
    <w:rsid w:val="00794C61"/>
    <w:rsid w:val="007B35BC"/>
    <w:rsid w:val="007C7BCF"/>
    <w:rsid w:val="007E2427"/>
    <w:rsid w:val="007F0870"/>
    <w:rsid w:val="0085213B"/>
    <w:rsid w:val="00860112"/>
    <w:rsid w:val="00862F38"/>
    <w:rsid w:val="008E05CA"/>
    <w:rsid w:val="00921C55"/>
    <w:rsid w:val="00922BF0"/>
    <w:rsid w:val="00951DAE"/>
    <w:rsid w:val="00986E5D"/>
    <w:rsid w:val="00A55636"/>
    <w:rsid w:val="00A81E95"/>
    <w:rsid w:val="00A85940"/>
    <w:rsid w:val="00A87B35"/>
    <w:rsid w:val="00AD3080"/>
    <w:rsid w:val="00BB532A"/>
    <w:rsid w:val="00C1665A"/>
    <w:rsid w:val="00C37370"/>
    <w:rsid w:val="00C4671D"/>
    <w:rsid w:val="00C55045"/>
    <w:rsid w:val="00D57006"/>
    <w:rsid w:val="00D87CD6"/>
    <w:rsid w:val="00DE4E28"/>
    <w:rsid w:val="00DF7F12"/>
    <w:rsid w:val="00E02E9A"/>
    <w:rsid w:val="00E27237"/>
    <w:rsid w:val="00E44999"/>
    <w:rsid w:val="00E554D6"/>
    <w:rsid w:val="00E8147E"/>
    <w:rsid w:val="00EB115E"/>
    <w:rsid w:val="00EB3901"/>
    <w:rsid w:val="00F20D4D"/>
    <w:rsid w:val="00F3133E"/>
    <w:rsid w:val="00F52F54"/>
    <w:rsid w:val="00FA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AFAEB-1B82-4AFA-9677-B1FE6CB7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66C"/>
    <w:pPr>
      <w:spacing w:after="0" w:line="240" w:lineRule="auto"/>
    </w:pPr>
    <w:rPr>
      <w:rFonts w:ascii="Tahoma" w:eastAsia="Times New Roman" w:hAnsi="Tahoma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466C"/>
    <w:pPr>
      <w:keepNext/>
      <w:jc w:val="center"/>
      <w:outlineLvl w:val="0"/>
    </w:pPr>
    <w:rPr>
      <w:rFonts w:ascii="Times New Roman" w:hAnsi="Times New Roman"/>
      <w:b/>
    </w:rPr>
  </w:style>
  <w:style w:type="paragraph" w:styleId="2">
    <w:name w:val="heading 2"/>
    <w:basedOn w:val="a"/>
    <w:next w:val="a"/>
    <w:link w:val="20"/>
    <w:semiHidden/>
    <w:unhideWhenUsed/>
    <w:qFormat/>
    <w:rsid w:val="003A466C"/>
    <w:pPr>
      <w:keepNext/>
      <w:jc w:val="center"/>
      <w:outlineLvl w:val="1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466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A466C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Normal (Web)"/>
    <w:basedOn w:val="a"/>
    <w:semiHidden/>
    <w:unhideWhenUsed/>
    <w:rsid w:val="003A466C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4">
    <w:name w:val="Body Text Indent"/>
    <w:basedOn w:val="a"/>
    <w:link w:val="a5"/>
    <w:semiHidden/>
    <w:unhideWhenUsed/>
    <w:rsid w:val="003A466C"/>
    <w:pPr>
      <w:ind w:firstLine="708"/>
      <w:jc w:val="both"/>
    </w:pPr>
    <w:rPr>
      <w:rFonts w:ascii="Times New Roman" w:hAnsi="Times New Roman"/>
      <w:bCs/>
    </w:rPr>
  </w:style>
  <w:style w:type="character" w:customStyle="1" w:styleId="a5">
    <w:name w:val="Основной текст с отступом Знак"/>
    <w:basedOn w:val="a0"/>
    <w:link w:val="a4"/>
    <w:semiHidden/>
    <w:rsid w:val="003A466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title">
    <w:name w:val="consplustitle"/>
    <w:basedOn w:val="a"/>
    <w:rsid w:val="003A466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6">
    <w:name w:val="Strong"/>
    <w:basedOn w:val="a0"/>
    <w:qFormat/>
    <w:rsid w:val="003A466C"/>
    <w:rPr>
      <w:b/>
      <w:bCs/>
    </w:rPr>
  </w:style>
  <w:style w:type="character" w:styleId="a7">
    <w:name w:val="page number"/>
    <w:basedOn w:val="a0"/>
    <w:semiHidden/>
    <w:unhideWhenUsed/>
    <w:rsid w:val="003A466C"/>
  </w:style>
  <w:style w:type="paragraph" w:styleId="a8">
    <w:name w:val="header"/>
    <w:basedOn w:val="a"/>
    <w:link w:val="a9"/>
    <w:uiPriority w:val="99"/>
    <w:unhideWhenUsed/>
    <w:rsid w:val="00A859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5940"/>
    <w:rPr>
      <w:rFonts w:ascii="Tahoma" w:eastAsia="Times New Roman" w:hAnsi="Tahoma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859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5940"/>
    <w:rPr>
      <w:rFonts w:ascii="Tahoma" w:eastAsia="Times New Roman" w:hAnsi="Tahoma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21C5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21C5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521DB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2</cp:revision>
  <cp:lastPrinted>2019-12-13T08:07:00Z</cp:lastPrinted>
  <dcterms:created xsi:type="dcterms:W3CDTF">2019-12-13T08:09:00Z</dcterms:created>
  <dcterms:modified xsi:type="dcterms:W3CDTF">2019-12-13T08:09:00Z</dcterms:modified>
</cp:coreProperties>
</file>