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 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5E28BC" w:rsidRPr="007E248A" w:rsidRDefault="005E28BC" w:rsidP="005E28BC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E248A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5E28BC" w:rsidRPr="007E248A" w:rsidRDefault="005E28BC" w:rsidP="005E28BC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E28BC" w:rsidRPr="00876151" w:rsidRDefault="005E28BC" w:rsidP="005E28B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</w:t>
      </w:r>
    </w:p>
    <w:p w:rsidR="005E28BC" w:rsidRPr="007E248A" w:rsidRDefault="005E28BC" w:rsidP="005E28BC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Комитета</w:t>
      </w:r>
    </w:p>
    <w:p w:rsidR="005E28BC" w:rsidRPr="007E248A" w:rsidRDefault="005E28BC" w:rsidP="005E28B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социальной политике,</w:t>
      </w:r>
    </w:p>
    <w:p w:rsidR="005E28BC" w:rsidRPr="007E248A" w:rsidRDefault="005E28BC" w:rsidP="005E28B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охране здоровья населения </w:t>
      </w:r>
    </w:p>
    <w:p w:rsidR="005E28BC" w:rsidRPr="007E248A" w:rsidRDefault="005E28BC" w:rsidP="005E28BC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и экологии </w:t>
      </w:r>
    </w:p>
    <w:p w:rsidR="005E28BC" w:rsidRPr="007E248A" w:rsidRDefault="005E28BC" w:rsidP="005E28BC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Е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Е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Червоновой</w:t>
      </w:r>
      <w:proofErr w:type="spellEnd"/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28BC" w:rsidRPr="007E248A" w:rsidRDefault="005E28BC" w:rsidP="005E28B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5E28BC" w:rsidRPr="007E248A" w:rsidRDefault="005E28BC" w:rsidP="005E28B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E28BC" w:rsidRPr="007E248A" w:rsidRDefault="005E28BC" w:rsidP="005E28B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5E28BC" w:rsidRPr="007E248A" w:rsidRDefault="005E28BC" w:rsidP="005E28B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закона Карачаево-</w:t>
      </w:r>
      <w:proofErr w:type="gram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Черкесской  Республики</w:t>
      </w:r>
      <w:proofErr w:type="gramEnd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5E28BC" w:rsidRDefault="005E28BC" w:rsidP="005E28B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</w:t>
      </w:r>
      <w:r w:rsidR="002D2E08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2D2E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статью 2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</w:t>
      </w:r>
      <w:r w:rsidR="002D2E08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</w:t>
      </w:r>
    </w:p>
    <w:p w:rsidR="005E28BC" w:rsidRPr="007E248A" w:rsidRDefault="005E28BC" w:rsidP="002D2E08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D2E08">
        <w:rPr>
          <w:rFonts w:ascii="Times New Roman" w:eastAsia="Times New Roman" w:hAnsi="Times New Roman" w:cs="Times New Roman"/>
          <w:sz w:val="28"/>
          <w:szCs w:val="28"/>
          <w:lang w:eastAsia="ar-SA"/>
        </w:rPr>
        <w:t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5E28BC" w:rsidRPr="007E248A" w:rsidRDefault="005E28BC" w:rsidP="005E28B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Pr="007E248A" w:rsidRDefault="005E28BC" w:rsidP="005E28B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Pr="007E248A" w:rsidRDefault="005E28BC" w:rsidP="002D2E08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</w:t>
      </w:r>
      <w:r w:rsidRPr="007E24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2D2E08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изменения в статью 2 Закона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5E28BC" w:rsidRPr="007E248A" w:rsidRDefault="005E28BC" w:rsidP="005E28B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5E28BC" w:rsidRDefault="005E28BC" w:rsidP="005E28B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текста.</w:t>
      </w:r>
    </w:p>
    <w:p w:rsidR="005E28BC" w:rsidRPr="00F552D8" w:rsidRDefault="005E28BC" w:rsidP="005E28B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проведенн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сделан вывод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, что представленный  проект закона Карачаево-Черкесской Республики           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43</w:t>
      </w:r>
      <w:r w:rsidRPr="00F552D8">
        <w:rPr>
          <w:rFonts w:ascii="Times New Roman" w:hAnsi="Times New Roman" w:cs="Times New Roman"/>
          <w:b/>
          <w:sz w:val="28"/>
          <w:szCs w:val="28"/>
        </w:rPr>
        <w:t>-</w:t>
      </w:r>
      <w:r w:rsidRPr="006600DC">
        <w:rPr>
          <w:rFonts w:ascii="Times New Roman" w:hAnsi="Times New Roman" w:cs="Times New Roman"/>
          <w:b/>
          <w:sz w:val="28"/>
          <w:szCs w:val="28"/>
        </w:rPr>
        <w:t>V «</w:t>
      </w:r>
      <w:r w:rsidRPr="006600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</w:t>
      </w:r>
      <w:r w:rsidR="002D2E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Pr="006600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</w:t>
      </w:r>
      <w:r w:rsidR="002D2E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статью 2 </w:t>
      </w:r>
      <w:r w:rsidRPr="006600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Закон</w:t>
      </w:r>
      <w:r w:rsidR="002D2E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6600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Карачаево-Черкесской Республики </w:t>
      </w:r>
      <w:r w:rsidRPr="00ED5D2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ED5D2D" w:rsidRPr="00ED5D2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 w:rsidRPr="00ED5D2D">
        <w:rPr>
          <w:rFonts w:ascii="Times New Roman" w:hAnsi="Times New Roman" w:cs="Times New Roman"/>
          <w:b/>
          <w:sz w:val="28"/>
          <w:szCs w:val="28"/>
        </w:rPr>
        <w:t>»</w:t>
      </w:r>
      <w:r w:rsidRPr="006600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351">
        <w:rPr>
          <w:rFonts w:ascii="Times New Roman" w:hAnsi="Times New Roman" w:cs="Times New Roman"/>
          <w:b/>
          <w:sz w:val="28"/>
          <w:szCs w:val="28"/>
        </w:rPr>
        <w:t>соответств</w:t>
      </w:r>
      <w:r w:rsidR="00ED5D2D">
        <w:rPr>
          <w:rFonts w:ascii="Times New Roman" w:hAnsi="Times New Roman" w:cs="Times New Roman"/>
          <w:b/>
          <w:sz w:val="28"/>
          <w:szCs w:val="28"/>
        </w:rPr>
        <w:t xml:space="preserve">ует </w:t>
      </w:r>
      <w:r w:rsidRPr="00F552D8">
        <w:rPr>
          <w:rFonts w:ascii="Times New Roman" w:hAnsi="Times New Roman" w:cs="Times New Roman"/>
          <w:b/>
          <w:sz w:val="28"/>
          <w:szCs w:val="28"/>
        </w:rPr>
        <w:t>редакционно-техническим и лингво-стилистическим нормам</w:t>
      </w:r>
      <w:bookmarkStart w:id="0" w:name="_GoBack"/>
      <w:bookmarkEnd w:id="0"/>
      <w:r w:rsidRPr="00F552D8">
        <w:rPr>
          <w:rFonts w:ascii="Times New Roman" w:hAnsi="Times New Roman" w:cs="Times New Roman"/>
          <w:b/>
          <w:sz w:val="28"/>
          <w:szCs w:val="28"/>
        </w:rPr>
        <w:t>.</w:t>
      </w:r>
    </w:p>
    <w:p w:rsidR="005E28BC" w:rsidRDefault="005E28BC" w:rsidP="005E28B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Default="005E28BC" w:rsidP="005E28B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E28BC" w:rsidRPr="007E248A" w:rsidRDefault="005E28BC" w:rsidP="005E28B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5E28BC" w:rsidRPr="007E248A" w:rsidRDefault="005E28BC" w:rsidP="005E28B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5E28BC" w:rsidRPr="007E248A" w:rsidRDefault="005E28BC" w:rsidP="005E28B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Ж.А. </w:t>
      </w:r>
      <w:proofErr w:type="spell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Pr="007E248A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2E08" w:rsidRPr="007E248A" w:rsidRDefault="002D2E08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28BC" w:rsidRPr="007E248A" w:rsidRDefault="005E28BC" w:rsidP="005E28BC">
      <w:pPr>
        <w:suppressAutoHyphens/>
        <w:rPr>
          <w:rFonts w:ascii="Calibri" w:eastAsia="SimSun" w:hAnsi="Calibri" w:cs="font242"/>
          <w:lang w:eastAsia="ar-SA"/>
        </w:rPr>
      </w:pPr>
    </w:p>
    <w:p w:rsidR="005E28BC" w:rsidRPr="007E248A" w:rsidRDefault="005E28BC" w:rsidP="005E28BC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5E28BC" w:rsidRPr="006600DC" w:rsidRDefault="005E28BC" w:rsidP="005E28B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5E28BC" w:rsidRDefault="005E28BC" w:rsidP="005E28BC"/>
    <w:p w:rsidR="008F59DE" w:rsidRDefault="00ED5D2D"/>
    <w:sectPr w:rsidR="008F59DE" w:rsidSect="00843DB4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883212"/>
      <w:docPartObj>
        <w:docPartGallery w:val="Page Numbers (Top of Page)"/>
        <w:docPartUnique/>
      </w:docPartObj>
    </w:sdtPr>
    <w:sdtEndPr/>
    <w:sdtContent>
      <w:p w:rsidR="00843DB4" w:rsidRDefault="00ED5D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43DB4" w:rsidRDefault="00ED5D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6C"/>
    <w:rsid w:val="000148B8"/>
    <w:rsid w:val="000F706C"/>
    <w:rsid w:val="002D2E08"/>
    <w:rsid w:val="003F342D"/>
    <w:rsid w:val="004C7127"/>
    <w:rsid w:val="005E28BC"/>
    <w:rsid w:val="00E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7A6D5"/>
  <w15:chartTrackingRefBased/>
  <w15:docId w15:val="{657B79C6-E850-4E16-8A68-70504E32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2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2019-07-03T08:54:00Z</dcterms:created>
  <dcterms:modified xsi:type="dcterms:W3CDTF">2019-07-03T09:15:00Z</dcterms:modified>
</cp:coreProperties>
</file>