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EBA" w:rsidRPr="00C53CAE" w:rsidRDefault="00A43EBA" w:rsidP="00A43EBA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        КАРАЧАЕВО-ЧЕРКЕССКОЙ РЕСПУБЛИКИ</w:t>
      </w:r>
    </w:p>
    <w:p w:rsidR="00A43EBA" w:rsidRPr="00C53CAE" w:rsidRDefault="00A43EBA" w:rsidP="00A43EBA">
      <w:pPr>
        <w:keepNext/>
        <w:numPr>
          <w:ilvl w:val="3"/>
          <w:numId w:val="0"/>
        </w:num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A43EBA" w:rsidRPr="00C53CAE" w:rsidRDefault="00A43EBA" w:rsidP="00A43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ПРАВОВОЕ УПРАВЛЕНИЕ</w:t>
      </w:r>
    </w:p>
    <w:p w:rsidR="00A43EBA" w:rsidRPr="00C53CAE" w:rsidRDefault="00A43EBA" w:rsidP="00A43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FC532" wp14:editId="0B5CBA8D">
                <wp:simplePos x="0" y="0"/>
                <wp:positionH relativeFrom="column">
                  <wp:posOffset>18415</wp:posOffset>
                </wp:positionH>
                <wp:positionV relativeFrom="paragraph">
                  <wp:posOffset>52070</wp:posOffset>
                </wp:positionV>
                <wp:extent cx="5852795" cy="635"/>
                <wp:effectExtent l="11430" t="12700" r="12700" b="1524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795" cy="635"/>
                        </a:xfrm>
                        <a:prstGeom prst="line">
                          <a:avLst/>
                        </a:prstGeom>
                        <a:noFill/>
                        <a:ln w="1260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EBF576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4.1pt" to="462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nCk1wIAAKoFAAAOAAAAZHJzL2Uyb0RvYy54bWysVM1u00AQviPxDivfXduJnThWk6p1HC4F&#10;KrWI88ZexyvsXbO7zY8QEnBG6iPwChxAqlTgGZw3YnaduKRcEGoiWfszM/vNfN/M8cm6KtGSCEk5&#10;G1vekWshwlKeUbYYW6+uZnZoIakwy3DJGRlbGyKtk8nTJ8erOiI9XvAyIwJBECajVT22CqXqyHFk&#10;WpAKyyNeEwaXORcVVrAVCycTeAXRq9Lpue7AWXGR1YKnREo4nbaX1sTEz3OSqpd5LolC5dgCbMp8&#10;hfnO9deZHONoIXBd0HQHA/8HigpTBo92oaZYYXQt6F+hKpoKLnmujlJeOTzPaUpMDpCN5z7I5rLA&#10;NTG5QHFk3ZVJPl7Y9MXyQiCaAXcWYrgCipov2w/bm+ZH83V7g7Yfm1/N9+Zbc9v8bG63n2B9t/0M&#10;a33Z3O2Ob5CnK7mqZQQBY3YhdC3SNbusz3n6RiLG4wKzBTEZXW1qeMZ4OAcueiNrwDNfPecZ2OBr&#10;xU1Z17modEgoGFob9jYde2StUAqHQRj0hqPAQincDfqBRuTgaO9aC6meEV4hvRhbJWW6tDjCy3Op&#10;WtO9iT5mfEbL0sijZGgFeHsDFxSUYlCpfGtcJS9pps20gxSLeVwKtMRaaua3Q3BgVlEFgi9pNbbC&#10;zghHBcFZwjLznsK0bNcAv2Q6ODFSboHCbq1gac4hdyOzdyN3lIRJ6Nt+b5DYvjud2qez2LcHM28Y&#10;TPvTOJ567zVqz48KmmWEaeB7yXv+v0lq13ytWDvRd7VyDqOb+gPYQ6Sns8Ad+v3QHg6Dvu33E9c+&#10;C2exfRp7g8EwOYvPkgdIE5O9fBywXSk1Kn4NbFwW2QplVKuiH4x60AgZhRHRG7b8IFwuYLalSlhI&#10;cPWaqsLIWAtQxzggPnT1f0d8F70txJ5DvetY2OV2XyrgfM+v6Q7dEG1rzXm2uRBaqrpRYCAYp93w&#10;0hPnz72xuh+xk98AAAD//wMAUEsDBBQABgAIAAAAIQDSarK63AAAAAUBAAAPAAAAZHJzL2Rvd25y&#10;ZXYueG1sTI5NT8MwEETvSPwHa5G4UYdQRW2IU/EhBFTKgVKJqxsvcUS8jmInDf31LCc4jmb05hWb&#10;2XViwiG0nhRcLxIQSLU3LTUK9u9PVysQIWoyuvOECr4xwKY8Pyt0bvyR3nDaxUYwhEKuFdgY+1zK&#10;UFt0Oix8j8Tdpx+cjhyHRppBHxnuOpkmSSadbokfrO7xwWL9tRudgmqb7T9e7b1+XJ4ydxpfzPRc&#10;VUpdXsx3tyAizvFvDL/6rA4lOx38SCaITkG65qGCVQqC23W6zEAcON+ALAv53778AQAA//8DAFBL&#10;AQItABQABgAIAAAAIQC2gziS/gAAAOEBAAATAAAAAAAAAAAAAAAAAAAAAABbQ29udGVudF9UeXBl&#10;c10ueG1sUEsBAi0AFAAGAAgAAAAhADj9If/WAAAAlAEAAAsAAAAAAAAAAAAAAAAALwEAAF9yZWxz&#10;Ly5yZWxzUEsBAi0AFAAGAAgAAAAhAP/ScKTXAgAAqgUAAA4AAAAAAAAAAAAAAAAALgIAAGRycy9l&#10;Mm9Eb2MueG1sUEsBAi0AFAAGAAgAAAAhANJqsrrcAAAABQEAAA8AAAAAAAAAAAAAAAAAMQUAAGRy&#10;cy9kb3ducmV2LnhtbFBLBQYAAAAABAAEAPMAAAA6BgAAAAA=&#10;" strokeweight=".35mm">
                <v:stroke joinstyle="miter" endcap="square"/>
              </v:line>
            </w:pict>
          </mc:Fallback>
        </mc:AlternateContent>
      </w: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369000, КЧР, </w:t>
      </w:r>
      <w:proofErr w:type="spellStart"/>
      <w:r w:rsidRPr="00C53CAE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>г.Черкесск</w:t>
      </w:r>
      <w:proofErr w:type="spellEnd"/>
      <w:r w:rsidRPr="00C53CAE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, </w:t>
      </w:r>
      <w:proofErr w:type="spellStart"/>
      <w:r w:rsidRPr="00C53CAE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>ул.Красноармейская</w:t>
      </w:r>
      <w:proofErr w:type="spellEnd"/>
      <w:r w:rsidRPr="00C53CAE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, 54                               </w:t>
      </w:r>
      <w:r w:rsidRPr="00C53CAE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ab/>
        <w:t xml:space="preserve">                                   Тел: 26-69-88</w:t>
      </w: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43EBA" w:rsidRPr="00C53CAE" w:rsidRDefault="00A43EBA" w:rsidP="00A43EBA">
      <w:pPr>
        <w:keepNext/>
        <w:tabs>
          <w:tab w:val="num" w:pos="0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№ ____________                                                 </w:t>
      </w:r>
      <w:proofErr w:type="gramStart"/>
      <w:r w:rsidRPr="00C53CA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«</w:t>
      </w:r>
      <w:proofErr w:type="gramEnd"/>
      <w:r w:rsidRPr="00C53CA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____» _____________ 2018 г.</w:t>
      </w:r>
    </w:p>
    <w:p w:rsidR="00A43EBA" w:rsidRPr="00C53CAE" w:rsidRDefault="00A43EBA" w:rsidP="00A43EBA">
      <w:pPr>
        <w:keepNext/>
        <w:tabs>
          <w:tab w:val="num" w:pos="0"/>
        </w:tabs>
        <w:suppressAutoHyphens/>
        <w:spacing w:after="0" w:line="240" w:lineRule="auto"/>
        <w:ind w:firstLine="4860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A43EBA" w:rsidRPr="00C53CAE" w:rsidRDefault="00A43EBA" w:rsidP="00A43EBA">
      <w:pPr>
        <w:keepNext/>
        <w:tabs>
          <w:tab w:val="num" w:pos="0"/>
        </w:tabs>
        <w:suppressAutoHyphens/>
        <w:spacing w:after="0" w:line="240" w:lineRule="auto"/>
        <w:ind w:firstLine="540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3EBA" w:rsidRPr="00C53CAE" w:rsidRDefault="00A43EBA" w:rsidP="00A43EBA">
      <w:pPr>
        <w:keepNext/>
        <w:tabs>
          <w:tab w:val="num" w:pos="0"/>
        </w:tabs>
        <w:suppressAutoHyphens/>
        <w:spacing w:after="0" w:line="240" w:lineRule="auto"/>
        <w:ind w:left="4956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Председателю</w:t>
      </w: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Комитета по науке, образованию, </w:t>
      </w: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культуре, спорту, делам молодежи</w:t>
      </w: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и туризму</w:t>
      </w: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                                           И.А.-Г. </w:t>
      </w:r>
      <w:proofErr w:type="spellStart"/>
      <w:r w:rsidRPr="00C53C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Биджеву</w:t>
      </w:r>
      <w:proofErr w:type="spellEnd"/>
      <w:r w:rsidRPr="00C53C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3EBA" w:rsidRPr="00C53CAE" w:rsidRDefault="00A43EBA" w:rsidP="00A43E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3EBA" w:rsidRPr="00C53CAE" w:rsidRDefault="00A43EBA" w:rsidP="00A43EBA">
      <w:pPr>
        <w:keepNext/>
        <w:numPr>
          <w:ilvl w:val="3"/>
          <w:numId w:val="0"/>
        </w:numPr>
        <w:tabs>
          <w:tab w:val="num" w:pos="0"/>
        </w:tabs>
        <w:suppressAutoHyphens/>
        <w:spacing w:after="0" w:line="240" w:lineRule="auto"/>
        <w:ind w:left="864" w:hanging="864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З А К Л Ю Ч Е Н И Е</w:t>
      </w:r>
    </w:p>
    <w:p w:rsidR="00D82011" w:rsidRDefault="00A43EBA" w:rsidP="00A43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</w:t>
      </w:r>
      <w:r w:rsidR="00D820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таблицу поправок к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</w:t>
      </w:r>
      <w:r w:rsidR="00D82011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Карачаево-Черкесской Республики №11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C53CA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="00D820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«О внесении изменения в статью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 Закона Карачаево-Черкесской Республики «Об отдельных вопросах в сфере образования </w:t>
      </w:r>
    </w:p>
    <w:p w:rsidR="00A43EBA" w:rsidRPr="00C53CAE" w:rsidRDefault="00A43EBA" w:rsidP="00A43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территории</w:t>
      </w:r>
      <w:r w:rsidR="00D8201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Республики»</w:t>
      </w:r>
    </w:p>
    <w:p w:rsidR="00A43EBA" w:rsidRPr="00C53CAE" w:rsidRDefault="00A43EBA" w:rsidP="00A43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3EBA" w:rsidRPr="00C53CAE" w:rsidRDefault="00A43EBA" w:rsidP="00A43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43EBA" w:rsidRPr="00C53CAE" w:rsidRDefault="00A43EBA" w:rsidP="00A43EB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Правовым управлением Народного Собрания (Парламента) Карачаево-Черкесской Республики </w:t>
      </w:r>
      <w:r w:rsidRPr="00C53C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 xml:space="preserve">проведены правовая и антикоррупционная </w:t>
      </w:r>
      <w:r w:rsidRPr="00C53CAE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>экспертизы</w:t>
      </w:r>
      <w:r w:rsidR="00D8201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</w:t>
      </w:r>
      <w:r w:rsidR="00D82011" w:rsidRPr="00D82011"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ar-SA"/>
        </w:rPr>
        <w:t>таблицы поправок к</w:t>
      </w:r>
      <w:r w:rsidR="00D8201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ar-SA"/>
        </w:rPr>
        <w:t xml:space="preserve">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проект</w:t>
      </w:r>
      <w:r w:rsidR="00D82011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Карачаево-Черкесской Республики «О внесении изменения в статью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0 Закона Карачаево-Черкесской Республики «Об отдельных вопросах в сфере образования на территории Карачаево-Черкесской Республики».</w:t>
      </w:r>
    </w:p>
    <w:p w:rsidR="00A43EBA" w:rsidRPr="00C53CAE" w:rsidRDefault="00A43EBA" w:rsidP="00A43EBA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ar-SA"/>
        </w:rPr>
        <w:t>Отношения, регулируемые рассматриваем</w:t>
      </w:r>
      <w:r w:rsidR="00D82011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ar-SA"/>
        </w:rPr>
        <w:t>ой</w:t>
      </w:r>
      <w:r w:rsidRPr="00C53CA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ar-SA"/>
        </w:rPr>
        <w:t xml:space="preserve"> </w:t>
      </w:r>
      <w:r w:rsidR="00D82011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ar-SA"/>
        </w:rPr>
        <w:t>таблицей</w:t>
      </w:r>
      <w:r w:rsidRPr="00C53CA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ar-SA"/>
        </w:rPr>
        <w:t xml:space="preserve">, </w:t>
      </w:r>
      <w:r w:rsidRPr="00C53CA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относятся к сфере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вопросов образования.</w:t>
      </w:r>
    </w:p>
    <w:p w:rsidR="00A43EBA" w:rsidRPr="00C53CAE" w:rsidRDefault="00A43EBA" w:rsidP="00A43EBA">
      <w:pPr>
        <w:shd w:val="clear" w:color="auto" w:fill="FFFFFF"/>
        <w:suppressAutoHyphens/>
        <w:spacing w:after="0" w:line="322" w:lineRule="exact"/>
        <w:ind w:left="5" w:right="43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Согласно пункту «е» части 1 статьи 72 Конституции Российской Федерации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вопросы образования </w:t>
      </w:r>
      <w:r w:rsidRPr="00C53CA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находятся в совместном ведении Российской Федерации и субъектов Российской Федерации.</w:t>
      </w:r>
    </w:p>
    <w:p w:rsidR="00A43EBA" w:rsidRPr="00C53CAE" w:rsidRDefault="00A43EBA" w:rsidP="00A43EBA">
      <w:pPr>
        <w:shd w:val="clear" w:color="auto" w:fill="FFFFFF"/>
        <w:suppressAutoHyphens/>
        <w:spacing w:after="0" w:line="322" w:lineRule="exact"/>
        <w:ind w:left="5" w:right="53" w:firstLine="540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основании части 2 статьи 76 Конституции Российской Федерации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Федерации.</w:t>
      </w:r>
    </w:p>
    <w:p w:rsidR="00A43EBA" w:rsidRPr="00C53CAE" w:rsidRDefault="00A43EBA" w:rsidP="00A43EBA">
      <w:pPr>
        <w:shd w:val="clear" w:color="auto" w:fill="FFFFFF"/>
        <w:suppressAutoHyphens/>
        <w:spacing w:after="0" w:line="322" w:lineRule="exact"/>
        <w:ind w:left="5" w:right="53" w:firstLine="535"/>
        <w:jc w:val="both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>Рассматриваем</w:t>
      </w:r>
      <w:r w:rsidR="00D8201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>ая</w:t>
      </w:r>
      <w:r w:rsidRPr="00C53CA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 xml:space="preserve"> </w:t>
      </w:r>
      <w:r w:rsidR="00D8201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>таблица</w:t>
      </w:r>
      <w:r w:rsidRPr="00C53CA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 xml:space="preserve"> исследовал</w:t>
      </w:r>
      <w:r w:rsidR="00D8201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>а</w:t>
      </w:r>
      <w:r w:rsidRPr="00C53CA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>с</w:t>
      </w:r>
      <w:r w:rsidR="00D82011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>ь</w:t>
      </w:r>
      <w:r w:rsidRPr="00C53CA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 xml:space="preserve"> на соответствие </w:t>
      </w:r>
      <w:r w:rsidRPr="00C53CA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>следующим нормативным правовым актам:</w:t>
      </w:r>
    </w:p>
    <w:p w:rsidR="00A43EBA" w:rsidRPr="00C53CAE" w:rsidRDefault="00A43EBA" w:rsidP="00A43EBA">
      <w:pPr>
        <w:shd w:val="clear" w:color="auto" w:fill="FFFFFF"/>
        <w:suppressAutoHyphens/>
        <w:spacing w:after="0" w:line="322" w:lineRule="exact"/>
        <w:ind w:left="38" w:firstLine="535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sectPr w:rsidR="00A43EBA" w:rsidRPr="00C53CAE">
          <w:headerReference w:type="default" r:id="rId4"/>
          <w:footerReference w:type="even" r:id="rId5"/>
          <w:footerReference w:type="default" r:id="rId6"/>
          <w:headerReference w:type="first" r:id="rId7"/>
          <w:footerReference w:type="first" r:id="rId8"/>
          <w:pgSz w:w="11906" w:h="16838"/>
          <w:pgMar w:top="1134" w:right="850" w:bottom="776" w:left="1444" w:header="708" w:footer="720" w:gutter="0"/>
          <w:cols w:space="720"/>
          <w:docGrid w:linePitch="600" w:charSpace="32768"/>
        </w:sectPr>
      </w:pPr>
      <w:r w:rsidRPr="00C53CA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ar-SA"/>
        </w:rPr>
        <w:t xml:space="preserve">Конституции Российской Федерации; </w:t>
      </w:r>
    </w:p>
    <w:p w:rsidR="00A43EBA" w:rsidRPr="00C53CAE" w:rsidRDefault="00A43EBA" w:rsidP="00A43EBA">
      <w:pPr>
        <w:shd w:val="clear" w:color="auto" w:fill="FFFFFF"/>
        <w:suppressAutoHyphens/>
        <w:spacing w:after="0" w:line="322" w:lineRule="exact"/>
        <w:ind w:left="34" w:firstLine="535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ar-SA"/>
        </w:rPr>
        <w:lastRenderedPageBreak/>
        <w:t>Конституции Карачаево-Черкесской Республики</w:t>
      </w:r>
      <w:r w:rsidRPr="00C53CA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A43EBA" w:rsidRPr="00C53CAE" w:rsidRDefault="00A43EBA" w:rsidP="00A43EBA">
      <w:pPr>
        <w:autoSpaceDE w:val="0"/>
        <w:autoSpaceDN w:val="0"/>
        <w:adjustRightInd w:val="0"/>
        <w:spacing w:after="0" w:line="240" w:lineRule="auto"/>
        <w:ind w:firstLine="535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  <w:t xml:space="preserve">Федеральному закону от 29 декабря 2012 г. № 273-ФЗ «Об образовании в Российской Федерации» </w:t>
      </w:r>
      <w:r w:rsidRPr="00C53CA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в </w:t>
      </w:r>
      <w:r w:rsidRPr="00C53CA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ar-SA"/>
        </w:rPr>
        <w:t xml:space="preserve">редакции последних изменений, внесенных Федеральным законом </w:t>
      </w:r>
      <w:r w:rsidRPr="00C45548">
        <w:rPr>
          <w:rFonts w:ascii="Times New Roman" w:hAnsi="Times New Roman" w:cs="Times New Roman"/>
          <w:sz w:val="28"/>
          <w:szCs w:val="28"/>
        </w:rPr>
        <w:t>от 07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C45548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г. №</w:t>
      </w:r>
      <w:r w:rsidRPr="00C45548">
        <w:rPr>
          <w:rFonts w:ascii="Times New Roman" w:hAnsi="Times New Roman" w:cs="Times New Roman"/>
          <w:sz w:val="28"/>
          <w:szCs w:val="28"/>
        </w:rPr>
        <w:t xml:space="preserve"> 56-ФЗ</w:t>
      </w:r>
      <w:r w:rsidRPr="00C53CA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ar-SA"/>
        </w:rPr>
        <w:t>;</w:t>
      </w:r>
    </w:p>
    <w:p w:rsidR="00A43EBA" w:rsidRPr="00C53CAE" w:rsidRDefault="00A43EBA" w:rsidP="00A43EBA">
      <w:pPr>
        <w:autoSpaceDE w:val="0"/>
        <w:autoSpaceDN w:val="0"/>
        <w:adjustRightInd w:val="0"/>
        <w:spacing w:after="0" w:line="240" w:lineRule="auto"/>
        <w:ind w:firstLine="535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  <w:t xml:space="preserve">Федеральному закону от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C53CA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в </w:t>
      </w:r>
      <w:r w:rsidRPr="00C53CAE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ar-SA"/>
        </w:rPr>
        <w:t>редакции последних изменений, внесенных Федеральным законом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  <w:lang w:eastAsia="ar-SA"/>
        </w:rPr>
        <w:t xml:space="preserve"> </w:t>
      </w:r>
      <w:r w:rsidRPr="007863E8">
        <w:rPr>
          <w:rFonts w:ascii="Times New Roman" w:hAnsi="Times New Roman" w:cs="Times New Roman"/>
          <w:sz w:val="28"/>
          <w:szCs w:val="28"/>
        </w:rPr>
        <w:t>от 05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7863E8">
        <w:rPr>
          <w:rFonts w:ascii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7863E8">
        <w:rPr>
          <w:rFonts w:ascii="Times New Roman" w:hAnsi="Times New Roman" w:cs="Times New Roman"/>
          <w:sz w:val="28"/>
          <w:szCs w:val="28"/>
        </w:rPr>
        <w:t xml:space="preserve"> 12-ФЗ</w:t>
      </w:r>
      <w:r w:rsidRPr="00C53CA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D82011" w:rsidRPr="00D82011" w:rsidRDefault="00D82011" w:rsidP="00D82011">
      <w:pPr>
        <w:shd w:val="clear" w:color="auto" w:fill="FFFFFF"/>
        <w:spacing w:after="0" w:line="240" w:lineRule="auto"/>
        <w:ind w:right="43" w:firstLine="743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D8201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Закону Карачаево-Черкесской Республики от 02 декабря </w:t>
      </w:r>
      <w:smartTag w:uri="urn:schemas-microsoft-com:office:smarttags" w:element="metricconverter">
        <w:smartTagPr>
          <w:attr w:name="ProductID" w:val="2002 г"/>
        </w:smartTagPr>
        <w:r w:rsidRPr="00D82011">
          <w:rPr>
            <w:rFonts w:ascii="Times New Roman" w:hAnsi="Times New Roman" w:cs="Times New Roman"/>
            <w:color w:val="000000"/>
            <w:spacing w:val="3"/>
            <w:sz w:val="28"/>
            <w:szCs w:val="28"/>
          </w:rPr>
          <w:t>2002 г</w:t>
        </w:r>
      </w:smartTag>
      <w:r w:rsidRPr="00D8201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. </w:t>
      </w:r>
      <w:r w:rsidRPr="00D82011">
        <w:rPr>
          <w:rFonts w:ascii="Times New Roman" w:hAnsi="Times New Roman" w:cs="Times New Roman"/>
          <w:color w:val="000000"/>
          <w:spacing w:val="3"/>
          <w:sz w:val="28"/>
          <w:szCs w:val="28"/>
        </w:rPr>
        <w:br w:type="textWrapping" w:clear="all"/>
        <w:t xml:space="preserve">№ 48-РЗ «О нормативных правовых актах Карачаево-Черкесской Республики» </w:t>
      </w:r>
      <w:r w:rsidRPr="00D8201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в </w:t>
      </w:r>
      <w:r w:rsidRPr="00D82011">
        <w:rPr>
          <w:rFonts w:ascii="Times New Roman" w:hAnsi="Times New Roman" w:cs="Times New Roman"/>
          <w:color w:val="000000"/>
          <w:spacing w:val="21"/>
          <w:sz w:val="28"/>
          <w:szCs w:val="28"/>
        </w:rPr>
        <w:t xml:space="preserve">редакции последних изменений, внесенных Законом                       Карачаево-Черкесской Республики </w:t>
      </w:r>
      <w:r w:rsidRPr="00D82011">
        <w:rPr>
          <w:rFonts w:ascii="Times New Roman" w:hAnsi="Times New Roman" w:cs="Times New Roman"/>
          <w:sz w:val="28"/>
          <w:szCs w:val="28"/>
        </w:rPr>
        <w:t>от 22 февраля 2017 г. № 13-РЗ.</w:t>
      </w:r>
    </w:p>
    <w:p w:rsidR="00D82011" w:rsidRPr="00D82011" w:rsidRDefault="00D82011" w:rsidP="00D82011">
      <w:pPr>
        <w:pStyle w:val="3"/>
        <w:spacing w:after="0"/>
        <w:ind w:left="0" w:firstLine="743"/>
        <w:jc w:val="both"/>
        <w:rPr>
          <w:bCs/>
          <w:sz w:val="28"/>
          <w:szCs w:val="28"/>
        </w:rPr>
      </w:pPr>
      <w:r w:rsidRPr="00D82011">
        <w:rPr>
          <w:bCs/>
          <w:sz w:val="28"/>
          <w:szCs w:val="28"/>
        </w:rPr>
        <w:t>На основании статьи 87 Регламента Народного Собрания (Парламента) Карачаево-Черкесской Республики рассмотрение поправок к проекту закона относится к компетенции Народного Собрания (Парламента) Карачаево-Черкесской Республики.</w:t>
      </w:r>
    </w:p>
    <w:p w:rsidR="00D82011" w:rsidRPr="00D82011" w:rsidRDefault="00D82011" w:rsidP="00D82011">
      <w:pPr>
        <w:pStyle w:val="3"/>
        <w:spacing w:after="0"/>
        <w:ind w:left="0" w:firstLine="743"/>
        <w:jc w:val="both"/>
        <w:rPr>
          <w:bCs/>
          <w:sz w:val="28"/>
          <w:szCs w:val="28"/>
        </w:rPr>
      </w:pPr>
      <w:r w:rsidRPr="00D82011">
        <w:rPr>
          <w:bCs/>
          <w:sz w:val="28"/>
          <w:szCs w:val="28"/>
        </w:rPr>
        <w:t>Таким образом, принятие рассматриваемой таблицы поправок отнесено к компетенции Народного Собрания (Парламента) Карачаево-Черкесской Республики.</w:t>
      </w:r>
    </w:p>
    <w:p w:rsidR="00D82011" w:rsidRPr="00D82011" w:rsidRDefault="00D82011" w:rsidP="00D82011">
      <w:pPr>
        <w:spacing w:after="0" w:line="240" w:lineRule="auto"/>
        <w:ind w:firstLine="74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2011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По результатам проведения правовой экспертизы нарушений</w:t>
      </w:r>
      <w:r w:rsidRPr="00D82011">
        <w:rPr>
          <w:rFonts w:ascii="Times New Roman" w:hAnsi="Times New Roman" w:cs="Times New Roman"/>
          <w:b/>
          <w:bCs/>
          <w:sz w:val="28"/>
          <w:szCs w:val="28"/>
        </w:rPr>
        <w:t xml:space="preserve"> федерального законодательства и правил юридической техники в представленной таблице поправок не выявлено.</w:t>
      </w:r>
    </w:p>
    <w:p w:rsidR="00A43EBA" w:rsidRPr="00C53CAE" w:rsidRDefault="00A43EBA" w:rsidP="00A43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3EBA" w:rsidRPr="00C53CAE" w:rsidRDefault="00A43EBA" w:rsidP="00A43E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Антикоррупционная экспертиза проводилась на основании:</w:t>
      </w:r>
    </w:p>
    <w:p w:rsidR="00A43EBA" w:rsidRPr="00C53CAE" w:rsidRDefault="00A43EBA" w:rsidP="00A43EB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C53CAE">
          <w:rPr>
            <w:rFonts w:ascii="Times New Roman" w:eastAsia="Times New Roman" w:hAnsi="Times New Roman" w:cs="Times New Roman"/>
            <w:bCs/>
            <w:sz w:val="28"/>
            <w:szCs w:val="24"/>
            <w:lang w:eastAsia="ar-SA"/>
          </w:rPr>
          <w:t>2008 г</w:t>
        </w:r>
      </w:smartTag>
      <w:r w:rsidRPr="00C53CAE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№ 273-ФЗ «О противодействии коррупции»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редакции последних изменений, внесенных Федеральным законом от 28.12.2017 г. № 423-ФЗ</w:t>
      </w:r>
      <w:r w:rsidRPr="00C53CAE">
        <w:rPr>
          <w:rFonts w:ascii="Times New Roman" w:eastAsia="Times New Roman" w:hAnsi="Times New Roman" w:cs="Times New Roman"/>
          <w:sz w:val="28"/>
          <w:szCs w:val="24"/>
          <w:lang w:eastAsia="ar-SA"/>
        </w:rPr>
        <w:t>;</w:t>
      </w:r>
    </w:p>
    <w:p w:rsidR="00A43EBA" w:rsidRPr="00C53CAE" w:rsidRDefault="00A43EBA" w:rsidP="00A43E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Федерального закона от 17 июля </w:t>
      </w:r>
      <w:smartTag w:uri="urn:schemas-microsoft-com:office:smarttags" w:element="metricconverter">
        <w:smartTagPr>
          <w:attr w:name="ProductID" w:val="2009 г"/>
        </w:smartTagPr>
        <w:r w:rsidRPr="00C53CAE">
          <w:rPr>
            <w:rFonts w:ascii="Times New Roman" w:eastAsia="Times New Roman" w:hAnsi="Times New Roman" w:cs="Times New Roman"/>
            <w:bCs/>
            <w:sz w:val="28"/>
            <w:szCs w:val="24"/>
            <w:lang w:eastAsia="ar-SA"/>
          </w:rPr>
          <w:t>2009 г</w:t>
        </w:r>
      </w:smartTag>
      <w:r w:rsidRPr="00C53CAE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№ 172-ФЗ «Об антикоррупционной экспертизе нормативных правовых актов и проектов нормативных правовых актов» в редакции последних изменений, внесенных Федеральным законом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21 октября </w:t>
      </w:r>
      <w:smartTag w:uri="urn:schemas-microsoft-com:office:smarttags" w:element="metricconverter">
        <w:smartTagPr>
          <w:attr w:name="ProductID" w:val="2013 г"/>
        </w:smartTagPr>
        <w:r w:rsidRPr="00C53CAE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2013 г</w:t>
        </w:r>
      </w:smartTag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hyperlink r:id="rId9" w:history="1">
        <w:r w:rsidRPr="00C53CA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ar-SA"/>
          </w:rPr>
          <w:t>№ 279-ФЗ</w:t>
        </w:r>
      </w:hyperlink>
      <w:r w:rsidRPr="00C53CAE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;</w:t>
      </w:r>
    </w:p>
    <w:p w:rsidR="00A43EBA" w:rsidRPr="00C53CAE" w:rsidRDefault="00A43EBA" w:rsidP="00A43EB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Постановления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 г"/>
        </w:smartTagPr>
        <w:r w:rsidRPr="00C53CAE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2010 г</w:t>
        </w:r>
      </w:smartTag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. № 96 «Об антикоррупционной экспертизе нормативных правовых актов и проектов нормативных правовых актов» в редакции последних изменений, внесенных постановлением Правительства от 10 июля 2017 № 813;</w:t>
      </w:r>
    </w:p>
    <w:p w:rsidR="00A43EBA" w:rsidRPr="00C53CAE" w:rsidRDefault="00A43EBA" w:rsidP="00A43EBA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Закона Карачаево-Черкесской Республики от 13 марта </w:t>
      </w:r>
      <w:smartTag w:uri="urn:schemas-microsoft-com:office:smarttags" w:element="metricconverter">
        <w:smartTagPr>
          <w:attr w:name="ProductID" w:val="2009 г"/>
        </w:smartTagPr>
        <w:r w:rsidRPr="00C53CAE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2009 г</w:t>
        </w:r>
      </w:smartTag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№ 1-РЗ «Об отдельных вопросах по противодействию коррупции </w:t>
      </w:r>
      <w:proofErr w:type="gramStart"/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Карачаево-Черкесской </w:t>
      </w:r>
      <w:bookmarkStart w:id="0" w:name="_GoBack"/>
      <w:bookmarkEnd w:id="0"/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</w:t>
      </w:r>
      <w:proofErr w:type="gramEnd"/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Pr="00C53CA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ar-SA"/>
        </w:rPr>
        <w:t xml:space="preserve">в </w:t>
      </w:r>
      <w:r w:rsidRPr="00C53CA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ar-SA"/>
        </w:rPr>
        <w:t xml:space="preserve">редакции республиканского закона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ar-SA"/>
        </w:rPr>
        <w:t xml:space="preserve">                                   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от 07 августа 2017 г. № 36-РЗ;</w:t>
      </w:r>
      <w:r w:rsidRPr="00C53C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</w:t>
      </w:r>
    </w:p>
    <w:p w:rsidR="00A43EBA" w:rsidRPr="00C53CAE" w:rsidRDefault="00A43EBA" w:rsidP="00A43EBA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Постановления Народного Собрания (Парламента) Карачаево-Черкесской Республики от 28 апреля </w:t>
      </w:r>
      <w:smartTag w:uri="urn:schemas-microsoft-com:office:smarttags" w:element="metricconverter">
        <w:smartTagPr>
          <w:attr w:name="ProductID" w:val="2009 г"/>
        </w:smartTagPr>
        <w:r w:rsidRPr="00C53CAE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2009 г</w:t>
        </w:r>
      </w:smartTag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№ 140 «Об утверждении Порядка организации и поведения антикоррупционной экспертизы проектов нормативных правовых актов Народного Собрания (Парламента) Карачаево-Черкесской Республики и действующих нормативных правовых актов Народного Собрания (Парламента) Карачаево-Черкесской Республики» </w:t>
      </w:r>
      <w:r w:rsidRPr="00C53CA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ar-SA"/>
        </w:rPr>
        <w:t xml:space="preserve">в </w:t>
      </w:r>
      <w:r w:rsidRPr="00C53CA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ar-SA"/>
        </w:rPr>
        <w:t xml:space="preserve">редакции Постановления Народного Собрания (Парламента) Карачаево-Черкесской Республики </w:t>
      </w:r>
      <w:r w:rsidRPr="00C53CAE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27 октября 2015 г. № 270.</w:t>
      </w:r>
    </w:p>
    <w:p w:rsidR="00A43EBA" w:rsidRPr="00C53CAE" w:rsidRDefault="00A43EBA" w:rsidP="00A43EBA">
      <w:pPr>
        <w:shd w:val="clear" w:color="auto" w:fill="FFFFFF"/>
        <w:suppressAutoHyphens/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 результатам проведения антикоррупционной экспертизы </w:t>
      </w:r>
      <w:proofErr w:type="spellStart"/>
      <w:r w:rsidRPr="00C53C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коррупциогенных</w:t>
      </w:r>
      <w:proofErr w:type="spellEnd"/>
      <w:r w:rsidRPr="00C53CA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факторов не выявлено.</w:t>
      </w:r>
    </w:p>
    <w:p w:rsidR="00D82011" w:rsidRPr="00D82011" w:rsidRDefault="00D82011" w:rsidP="00D82011">
      <w:pPr>
        <w:shd w:val="clear" w:color="auto" w:fill="FFFFFF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011">
        <w:rPr>
          <w:rFonts w:ascii="Times New Roman" w:hAnsi="Times New Roman" w:cs="Times New Roman"/>
          <w:sz w:val="28"/>
          <w:szCs w:val="28"/>
        </w:rPr>
        <w:t>Кроме того, в ходе проведения антикоррупционной экспертизы, представленная таблица поправок также изучена на предмет соблюдения требований действующего законодательства об обеспечении возможности проведения независимой антикоррупционной экспертизы проектов законодательных актов Карачаево-Черкесской Республики.</w:t>
      </w:r>
    </w:p>
    <w:p w:rsidR="00D82011" w:rsidRPr="00D82011" w:rsidRDefault="00D82011" w:rsidP="00D8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011">
        <w:rPr>
          <w:rFonts w:ascii="Times New Roman" w:hAnsi="Times New Roman" w:cs="Times New Roman"/>
          <w:bCs/>
          <w:sz w:val="28"/>
          <w:szCs w:val="28"/>
        </w:rPr>
        <w:t xml:space="preserve">Рассматриваемая таблица поправок размещена на официальном сайте Народного Собрания (Парламента) Карачаево-Черкесской Республики                                </w:t>
      </w:r>
      <w:r w:rsidRPr="00D8201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Информационно-телекоммуникационной сети «Интернет»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D82011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D8201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марта</w:t>
      </w:r>
      <w:r w:rsidRPr="00D82011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D82011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A43EBA" w:rsidRPr="00C53CAE" w:rsidRDefault="00A43EBA" w:rsidP="00A43EBA">
      <w:pPr>
        <w:suppressAutoHyphens/>
        <w:autoSpaceDE w:val="0"/>
        <w:spacing w:after="0" w:line="240" w:lineRule="auto"/>
        <w:ind w:firstLine="535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A43EBA" w:rsidRPr="00C53CAE" w:rsidRDefault="00A43EBA" w:rsidP="00A43EB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A43EBA" w:rsidRPr="00C53CAE" w:rsidRDefault="00A43EBA" w:rsidP="00A43EB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 xml:space="preserve">Начальник  </w:t>
      </w:r>
    </w:p>
    <w:p w:rsidR="00A43EBA" w:rsidRPr="00C53CAE" w:rsidRDefault="00A43EBA" w:rsidP="00A43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Правового управления                                                                  Э.А. Наумова</w:t>
      </w:r>
    </w:p>
    <w:p w:rsidR="00A43EBA" w:rsidRPr="00C53CAE" w:rsidRDefault="00A43EBA" w:rsidP="00A43EBA">
      <w:pPr>
        <w:suppressAutoHyphens/>
        <w:autoSpaceDE w:val="0"/>
        <w:spacing w:after="0" w:line="240" w:lineRule="auto"/>
        <w:ind w:firstLine="535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A43EBA" w:rsidRPr="00C53CAE" w:rsidRDefault="00A43EBA" w:rsidP="00A43EBA">
      <w:pPr>
        <w:suppressAutoHyphens/>
        <w:autoSpaceDE w:val="0"/>
        <w:spacing w:after="0" w:line="240" w:lineRule="auto"/>
        <w:ind w:firstLine="535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A43EBA" w:rsidRPr="00C53CAE" w:rsidRDefault="00A43EBA" w:rsidP="00A43EB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:rsidR="00A43EBA" w:rsidRPr="00C53CAE" w:rsidRDefault="00A43EBA" w:rsidP="00A43EB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:rsidR="00A43EBA" w:rsidRPr="00C53CAE" w:rsidRDefault="00A43EBA" w:rsidP="00A43EB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ar-SA"/>
        </w:rPr>
      </w:pPr>
    </w:p>
    <w:p w:rsidR="00A43EBA" w:rsidRPr="00C53CAE" w:rsidRDefault="00A43EBA" w:rsidP="00A43EB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proofErr w:type="spellStart"/>
      <w:r w:rsidRPr="00C53CAE">
        <w:rPr>
          <w:rFonts w:ascii="Times New Roman" w:eastAsia="Times New Roman" w:hAnsi="Times New Roman" w:cs="Times New Roman"/>
          <w:lang w:eastAsia="ar-SA"/>
        </w:rPr>
        <w:t>Кабалова</w:t>
      </w:r>
      <w:proofErr w:type="spellEnd"/>
      <w:r w:rsidRPr="00C53CAE">
        <w:rPr>
          <w:rFonts w:ascii="Times New Roman" w:eastAsia="Times New Roman" w:hAnsi="Times New Roman" w:cs="Times New Roman"/>
          <w:lang w:eastAsia="ar-SA"/>
        </w:rPr>
        <w:t xml:space="preserve"> Ж.А.</w:t>
      </w:r>
    </w:p>
    <w:p w:rsidR="00A43EBA" w:rsidRPr="00C53CAE" w:rsidRDefault="00A43EBA" w:rsidP="00A43EB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 w:rsidRPr="00C53CAE">
        <w:rPr>
          <w:rFonts w:ascii="Times New Roman" w:eastAsia="Times New Roman" w:hAnsi="Times New Roman" w:cs="Times New Roman"/>
          <w:lang w:eastAsia="ar-SA"/>
        </w:rPr>
        <w:t>26-69-08</w:t>
      </w:r>
    </w:p>
    <w:p w:rsidR="00A43EBA" w:rsidRPr="00C53CAE" w:rsidRDefault="00A43EBA" w:rsidP="00A43EBA">
      <w:pPr>
        <w:suppressAutoHyphens/>
        <w:autoSpaceDE w:val="0"/>
        <w:spacing w:after="0" w:line="240" w:lineRule="auto"/>
        <w:ind w:firstLine="535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A43EBA" w:rsidRPr="00C53CAE" w:rsidRDefault="00A43EBA" w:rsidP="00A43EBA">
      <w:pPr>
        <w:suppressAutoHyphens/>
        <w:autoSpaceDE w:val="0"/>
        <w:spacing w:after="0" w:line="240" w:lineRule="auto"/>
        <w:ind w:firstLine="53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A43EBA" w:rsidRPr="00C53C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2" w:right="1136" w:bottom="1192" w:left="1454" w:header="1136" w:footer="1136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/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/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BAB4027" wp14:editId="23C90A8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358140" cy="170815"/>
              <wp:effectExtent l="6350" t="8255" r="6985" b="1905"/>
              <wp:wrapSquare wrapText="largest"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8140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F535A" w:rsidRDefault="00D82011">
                          <w:pPr>
                            <w:pStyle w:val="a6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noProof/>
                            </w:rPr>
                            <w:t>2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AB4027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0;margin-top:.05pt;width:28.2pt;height:13.4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ODiogIAACEFAAAOAAAAZHJzL2Uyb0RvYy54bWysVM2O0zAQviPxDpbv3fyQ7jbRpqv9oQhp&#10;+ZEWHsCNncbCsY3tNlkQB+68Au/AgQM3XqH7RoydpruFC0Lk4Izt8edvZr7x6VnfCrRhxnIlS5wc&#10;xRgxWSnK5arEb98sJjOMrCOSEqEkK/Ets/hs/vjRaacLlqpGCcoMAhBpi06XuHFOF1Fkq4a1xB4p&#10;zSRs1sq0xMHUrCJqSAforYjSOD6OOmWoNqpi1sLq1bCJ5wG/rlnlXtW1ZQ6JEgM3F0YTxqUfo/kp&#10;KVaG6IZXOxrkH1i0hEu4dA91RRxBa8P/gGp5ZZRVtTuqVBupuuYVCzFANEn8WzQ3DdEsxALJsXqf&#10;Jvv/YKuXm9cGcVriFCNJWijR9uv22/b79uf2x93nuy8o9TnqtC3A9UaDs+svVA+1DvFafa2qdxZJ&#10;ddkQuWLnxqiuYYQCx8SfjB4cHXCsB1l2LxSFy8jaqQDU16b1CYSUIECHWt3u68N6hypYfDKdJRns&#10;VLCVnMSzZBpuIMV4WBvrnjHVIm+U2ED5AzjZXFvnyZBidPF3WSU4XXAhwsSslpfCoA0BqSzCN5wV&#10;uiHDapALYNjBNeAdYAjpkaTymMN1wwoEAAT8ng8l6OJjnqRZfJHmk8Xx7GSSLbLpJIeYJnGSX+TH&#10;cZZnV4tPnkGSFQ2nlMlrLtmo0ST7Ow3sumVQV1Ap6kqcT9NpCO6A/S6sXayx/3b5PXBruYOWFbwt&#10;8WzvRApf9KeSQtikcISLwY4O6YeUQQ7Gf8hKkIhXxaAP1y97QPG6WSp6C2IxCooJdYd3BoxGmQ8Y&#10;ddCzJbbv18QwjMRzCYLzDT4aZjSWo0FkBUdL7DAazEs3PARrbfiqAeRB0lKdgyhrHgRzzwIo+wn0&#10;YSC/ezN8oz+cB6/7l23+CwAA//8DAFBLAwQUAAYACAAAACEAzj82NtkAAAADAQAADwAAAGRycy9k&#10;b3ducmV2LnhtbEyPzU7DMBCE70h9B2uRuFGHFPqTxqnaIrgiAlKvbryNo8TrKHbb8PZsT3DcmdHM&#10;t/lmdJ244BAaTwqepgkIpMqbhmoF319vj0sQIWoyuvOECn4wwKaY3OU6M/5Kn3gpYy24hEKmFdgY&#10;+0zKUFl0Okx9j8TeyQ9ORz6HWppBX7ncdTJNkrl0uiFesLrHvcWqLc9OwewjXRzCe/m67w+4apdh&#10;157IKvVwP27XICKO8S8MN3xGh4KZjv5MJohOAT8Sb6pg72X+DOKoIF0kIItc/mcvfgEAAP//AwBQ&#10;SwECLQAUAAYACAAAACEAtoM4kv4AAADhAQAAEwAAAAAAAAAAAAAAAAAAAAAAW0NvbnRlbnRfVHlw&#10;ZXNdLnhtbFBLAQItABQABgAIAAAAIQA4/SH/1gAAAJQBAAALAAAAAAAAAAAAAAAAAC8BAABfcmVs&#10;cy8ucmVsc1BLAQItABQABgAIAAAAIQD7MODiogIAACEFAAAOAAAAAAAAAAAAAAAAAC4CAABkcnMv&#10;ZTJvRG9jLnhtbFBLAQItABQABgAIAAAAIQDOPzY22QAAAAMBAAAPAAAAAAAAAAAAAAAAAPwEAABk&#10;cnMvZG93bnJldi54bWxQSwUGAAAAAAQABADzAAAAAgYAAAAA&#10;" stroked="f">
              <v:fill opacity="0"/>
              <v:textbox inset="0,0,0,0">
                <w:txbxContent>
                  <w:p w:rsidR="003F535A" w:rsidRDefault="00D82011">
                    <w:pPr>
                      <w:pStyle w:val="a6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>
                      <w:rPr>
                        <w:rStyle w:val="a5"/>
                        <w:noProof/>
                      </w:rPr>
                      <w:t>2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5A" w:rsidRDefault="00D820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BA"/>
    <w:rsid w:val="00A43EBA"/>
    <w:rsid w:val="00C4145D"/>
    <w:rsid w:val="00D8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9D7763"/>
  <w15:chartTrackingRefBased/>
  <w15:docId w15:val="{03580B4B-B81D-41F6-8D72-2F9EE0617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43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43EBA"/>
  </w:style>
  <w:style w:type="character" w:styleId="a5">
    <w:name w:val="page number"/>
    <w:basedOn w:val="a0"/>
    <w:rsid w:val="00A43EBA"/>
  </w:style>
  <w:style w:type="paragraph" w:styleId="a6">
    <w:name w:val="header"/>
    <w:basedOn w:val="a"/>
    <w:link w:val="a7"/>
    <w:rsid w:val="00A43EB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rsid w:val="00A43EB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Indent 3"/>
    <w:basedOn w:val="a"/>
    <w:link w:val="30"/>
    <w:uiPriority w:val="99"/>
    <w:semiHidden/>
    <w:unhideWhenUsed/>
    <w:rsid w:val="00D820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8201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11" Type="http://schemas.openxmlformats.org/officeDocument/2006/relationships/header" Target="header4.xml"/><Relationship Id="rId5" Type="http://schemas.openxmlformats.org/officeDocument/2006/relationships/footer" Target="footer1.xml"/><Relationship Id="rId15" Type="http://schemas.openxmlformats.org/officeDocument/2006/relationships/footer" Target="footer6.xml"/><Relationship Id="rId10" Type="http://schemas.openxmlformats.org/officeDocument/2006/relationships/header" Target="header3.xml"/><Relationship Id="rId4" Type="http://schemas.openxmlformats.org/officeDocument/2006/relationships/header" Target="header1.xml"/><Relationship Id="rId9" Type="http://schemas.openxmlformats.org/officeDocument/2006/relationships/hyperlink" Target="consultantplus://offline/ref=B1D8C96F91FE6986626092EA6C5B240624B198F921EF6CD785DFD6D03CD6BCCD78B5006D50F05340z6iFL" TargetMode="Externa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860</Words>
  <Characters>4903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Дышекова Олеся Аслановна</dc:creator>
  <cp:keywords/>
  <dc:description/>
  <cp:lastModifiedBy>Дышекова Олеся Аслановна</cp:lastModifiedBy>
  <cp:revision>2</cp:revision>
  <dcterms:created xsi:type="dcterms:W3CDTF">2018-03-15T13:25:00Z</dcterms:created>
  <dcterms:modified xsi:type="dcterms:W3CDTF">2018-03-15T13:50:00Z</dcterms:modified>
</cp:coreProperties>
</file>