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A37" w:rsidRPr="002B0AD7" w:rsidRDefault="00C96A37" w:rsidP="00C96A37">
      <w:pPr>
        <w:pStyle w:val="1"/>
        <w:shd w:val="clear" w:color="auto" w:fill="auto"/>
        <w:spacing w:after="0" w:line="240" w:lineRule="auto"/>
        <w:ind w:left="4820"/>
      </w:pPr>
      <w:r w:rsidRPr="00D60371">
        <w:t>Вносится</w:t>
      </w:r>
    </w:p>
    <w:p w:rsidR="00C96A37" w:rsidRPr="002B0AD7" w:rsidRDefault="00C96A37" w:rsidP="00C96A37">
      <w:pPr>
        <w:pStyle w:val="1"/>
        <w:shd w:val="clear" w:color="auto" w:fill="auto"/>
        <w:spacing w:after="0" w:line="240" w:lineRule="auto"/>
        <w:ind w:left="4820"/>
      </w:pPr>
      <w:r w:rsidRPr="00D60371">
        <w:t>Управлением Министерства юстиции</w:t>
      </w:r>
    </w:p>
    <w:p w:rsidR="00C96A37" w:rsidRPr="002B0AD7" w:rsidRDefault="00C96A37" w:rsidP="00C96A37">
      <w:pPr>
        <w:pStyle w:val="1"/>
        <w:shd w:val="clear" w:color="auto" w:fill="auto"/>
        <w:spacing w:after="0" w:line="240" w:lineRule="auto"/>
        <w:ind w:left="4820"/>
      </w:pPr>
      <w:r w:rsidRPr="00D60371">
        <w:t>Российской Федерации по</w:t>
      </w:r>
    </w:p>
    <w:p w:rsidR="00C96A37" w:rsidRPr="002B0AD7" w:rsidRDefault="00C96A37" w:rsidP="00C96A37">
      <w:pPr>
        <w:pStyle w:val="1"/>
        <w:shd w:val="clear" w:color="auto" w:fill="auto"/>
        <w:spacing w:after="0" w:line="240" w:lineRule="auto"/>
        <w:ind w:left="4820"/>
      </w:pPr>
      <w:r>
        <w:t>Карачаево-Черкесской Республике</w:t>
      </w:r>
    </w:p>
    <w:p w:rsidR="00C96A37" w:rsidRPr="002B0AD7" w:rsidRDefault="00C96A37" w:rsidP="00C96A37">
      <w:pPr>
        <w:pStyle w:val="1"/>
        <w:shd w:val="clear" w:color="auto" w:fill="auto"/>
        <w:spacing w:after="0" w:line="240" w:lineRule="auto"/>
        <w:ind w:left="4820"/>
      </w:pPr>
    </w:p>
    <w:p w:rsidR="00C96A37" w:rsidRPr="002B0AD7" w:rsidRDefault="00C96A37" w:rsidP="00C96A37">
      <w:pPr>
        <w:pStyle w:val="1"/>
        <w:shd w:val="clear" w:color="auto" w:fill="auto"/>
        <w:spacing w:after="0" w:line="240" w:lineRule="auto"/>
        <w:ind w:firstLine="709"/>
        <w:jc w:val="right"/>
      </w:pPr>
      <w:r w:rsidRPr="00D60371">
        <w:t>Проект</w:t>
      </w:r>
    </w:p>
    <w:p w:rsidR="00C96A37" w:rsidRDefault="00C96A37" w:rsidP="00C96A37">
      <w:pPr>
        <w:widowControl/>
        <w:shd w:val="clear" w:color="auto" w:fill="FFFFFF"/>
        <w:ind w:right="1699" w:firstLine="567"/>
        <w:jc w:val="center"/>
        <w:rPr>
          <w:rFonts w:ascii="Times New Roman" w:eastAsia="Calibri" w:hAnsi="Times New Roman" w:cs="Times New Roman"/>
          <w:b/>
          <w:bCs/>
          <w:iCs/>
          <w:color w:val="auto"/>
          <w:sz w:val="28"/>
          <w:szCs w:val="28"/>
          <w:lang w:bidi="ar-SA"/>
        </w:rPr>
      </w:pPr>
    </w:p>
    <w:p w:rsidR="00C96A37" w:rsidRPr="00C96A37" w:rsidRDefault="00C96A37" w:rsidP="00C96A37">
      <w:pPr>
        <w:widowControl/>
        <w:shd w:val="clear" w:color="auto" w:fill="FFFFFF"/>
        <w:ind w:right="1699" w:firstLine="567"/>
        <w:jc w:val="center"/>
        <w:rPr>
          <w:rFonts w:ascii="Times New Roman" w:eastAsia="Calibri" w:hAnsi="Times New Roman" w:cs="Times New Roman"/>
          <w:b/>
          <w:bCs/>
          <w:iCs/>
          <w:color w:val="auto"/>
          <w:sz w:val="28"/>
          <w:szCs w:val="28"/>
          <w:lang w:bidi="ar-SA"/>
        </w:rPr>
      </w:pPr>
      <w:r w:rsidRPr="00C96A37">
        <w:rPr>
          <w:rFonts w:ascii="Times New Roman" w:eastAsia="Calibri" w:hAnsi="Times New Roman" w:cs="Times New Roman"/>
          <w:b/>
          <w:bCs/>
          <w:iCs/>
          <w:color w:val="auto"/>
          <w:sz w:val="28"/>
          <w:szCs w:val="28"/>
          <w:lang w:bidi="ar-SA"/>
        </w:rPr>
        <w:t>ЗАКОН</w:t>
      </w:r>
    </w:p>
    <w:p w:rsidR="00C96A37" w:rsidRPr="00C96A37" w:rsidRDefault="00C96A37" w:rsidP="00C96A37">
      <w:pPr>
        <w:widowControl/>
        <w:shd w:val="clear" w:color="auto" w:fill="FFFFFF"/>
        <w:ind w:right="1699" w:firstLine="567"/>
        <w:jc w:val="center"/>
        <w:rPr>
          <w:rFonts w:ascii="Times New Roman" w:eastAsia="Calibri" w:hAnsi="Times New Roman" w:cs="Times New Roman"/>
          <w:b/>
          <w:bCs/>
          <w:iCs/>
          <w:color w:val="auto"/>
          <w:sz w:val="28"/>
          <w:szCs w:val="28"/>
          <w:lang w:bidi="ar-SA"/>
        </w:rPr>
      </w:pPr>
      <w:r w:rsidRPr="00C96A37">
        <w:rPr>
          <w:rFonts w:ascii="Times New Roman" w:eastAsia="Calibri" w:hAnsi="Times New Roman" w:cs="Times New Roman"/>
          <w:b/>
          <w:bCs/>
          <w:iCs/>
          <w:color w:val="auto"/>
          <w:sz w:val="28"/>
          <w:szCs w:val="28"/>
          <w:lang w:bidi="ar-SA"/>
        </w:rPr>
        <w:t>КАРАЧАЕВО-ЧЕРКЕССКОЙ РЕСПУБЛИКИ</w:t>
      </w:r>
    </w:p>
    <w:p w:rsidR="00C96A37" w:rsidRPr="00C96A37" w:rsidRDefault="00C96A37" w:rsidP="00C96A37">
      <w:pPr>
        <w:widowControl/>
        <w:shd w:val="clear" w:color="auto" w:fill="FFFFFF"/>
        <w:ind w:right="1699" w:firstLine="567"/>
        <w:jc w:val="center"/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bidi="ar-SA"/>
        </w:rPr>
      </w:pPr>
    </w:p>
    <w:p w:rsidR="00C96A37" w:rsidRPr="00C96A37" w:rsidRDefault="00C96A37" w:rsidP="00C96A37">
      <w:pPr>
        <w:widowControl/>
        <w:shd w:val="clear" w:color="auto" w:fill="FFFFFF"/>
        <w:ind w:right="1699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96A37" w:rsidRPr="00C96A37" w:rsidRDefault="00C96A37" w:rsidP="00C96A3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kern w:val="28"/>
          <w:sz w:val="32"/>
          <w:szCs w:val="32"/>
          <w:lang w:bidi="ar-SA"/>
        </w:rPr>
      </w:pPr>
      <w:r w:rsidRPr="00C96A37">
        <w:rPr>
          <w:rFonts w:ascii="Times New Roman" w:eastAsia="Times New Roman" w:hAnsi="Times New Roman" w:cs="Times New Roman"/>
          <w:b/>
          <w:bCs/>
          <w:color w:val="auto"/>
          <w:kern w:val="28"/>
          <w:sz w:val="32"/>
          <w:szCs w:val="32"/>
          <w:lang w:bidi="ar-SA"/>
        </w:rPr>
        <w:t>«О внесении изменений в Закон Карачаево-Черкесской Республики «</w:t>
      </w:r>
      <w:r w:rsidR="00A22526">
        <w:rPr>
          <w:rFonts w:ascii="Times New Roman" w:eastAsia="Times New Roman" w:hAnsi="Times New Roman" w:cs="Times New Roman"/>
          <w:b/>
          <w:bCs/>
          <w:color w:val="auto"/>
          <w:kern w:val="28"/>
          <w:sz w:val="32"/>
          <w:szCs w:val="32"/>
          <w:lang w:bidi="ar-SA"/>
        </w:rPr>
        <w:t>Об административных правонарушениях</w:t>
      </w:r>
      <w:r w:rsidRPr="00C96A37">
        <w:rPr>
          <w:rFonts w:ascii="Times New Roman" w:eastAsia="Times New Roman" w:hAnsi="Times New Roman" w:cs="Times New Roman"/>
          <w:b/>
          <w:bCs/>
          <w:color w:val="auto"/>
          <w:kern w:val="28"/>
          <w:sz w:val="32"/>
          <w:szCs w:val="32"/>
          <w:lang w:bidi="ar-SA"/>
        </w:rPr>
        <w:t>»</w:t>
      </w:r>
    </w:p>
    <w:p w:rsidR="00C96A37" w:rsidRPr="00C96A37" w:rsidRDefault="00C96A37" w:rsidP="00C96A37">
      <w:pPr>
        <w:widowControl/>
        <w:shd w:val="clear" w:color="auto" w:fill="FFFFFF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C96A37" w:rsidRPr="00C96A37" w:rsidRDefault="00C96A37" w:rsidP="00C96A3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</w:pPr>
      <w:r w:rsidRPr="00C96A37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Принят Народным Собранием (Парламентом)</w:t>
      </w:r>
    </w:p>
    <w:p w:rsidR="00C96A37" w:rsidRPr="00C96A37" w:rsidRDefault="00C96A37" w:rsidP="00C96A37">
      <w:pPr>
        <w:widowControl/>
        <w:shd w:val="clear" w:color="auto" w:fill="FFFFFF"/>
        <w:tabs>
          <w:tab w:val="left" w:pos="6365"/>
          <w:tab w:val="left" w:leader="underscore" w:pos="8213"/>
        </w:tabs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C96A37">
        <w:rPr>
          <w:rFonts w:ascii="Times New Roman" w:eastAsia="Times New Roman" w:hAnsi="Times New Roman" w:cs="Times New Roman"/>
          <w:spacing w:val="-3"/>
          <w:sz w:val="28"/>
          <w:szCs w:val="28"/>
          <w:lang w:bidi="ar-SA"/>
        </w:rPr>
        <w:t>Карачаево-Черкесской Республики</w:t>
      </w:r>
      <w:r w:rsidRPr="00C96A3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          </w:t>
      </w:r>
      <w:r w:rsidR="004A732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</w:t>
      </w:r>
      <w:r w:rsidRPr="00C96A3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</w:t>
      </w:r>
      <w:r w:rsidR="004A7326">
        <w:rPr>
          <w:rFonts w:ascii="Times New Roman" w:eastAsia="Times New Roman" w:hAnsi="Times New Roman" w:cs="Times New Roman"/>
          <w:sz w:val="28"/>
          <w:szCs w:val="28"/>
          <w:lang w:bidi="ar-SA"/>
        </w:rPr>
        <w:t>201</w:t>
      </w:r>
      <w:r w:rsidR="00A22526">
        <w:rPr>
          <w:rFonts w:ascii="Times New Roman" w:eastAsia="Times New Roman" w:hAnsi="Times New Roman" w:cs="Times New Roman"/>
          <w:sz w:val="28"/>
          <w:szCs w:val="28"/>
          <w:lang w:bidi="ar-SA"/>
        </w:rPr>
        <w:t>9</w:t>
      </w:r>
      <w:r w:rsidRPr="00C96A37">
        <w:rPr>
          <w:rFonts w:ascii="Times New Roman" w:eastAsia="Times New Roman" w:hAnsi="Times New Roman" w:cs="Times New Roman"/>
          <w:spacing w:val="-5"/>
          <w:sz w:val="28"/>
          <w:szCs w:val="28"/>
          <w:lang w:bidi="ar-SA"/>
        </w:rPr>
        <w:t xml:space="preserve"> г.</w:t>
      </w:r>
    </w:p>
    <w:p w:rsidR="00C96A37" w:rsidRPr="00C96A37" w:rsidRDefault="00C96A37" w:rsidP="00C96A37">
      <w:pPr>
        <w:widowControl/>
        <w:shd w:val="clear" w:color="auto" w:fill="FFFFFF"/>
        <w:tabs>
          <w:tab w:val="left" w:pos="6365"/>
          <w:tab w:val="left" w:leader="underscore" w:pos="8213"/>
        </w:tabs>
        <w:ind w:firstLine="4536"/>
        <w:jc w:val="center"/>
        <w:rPr>
          <w:rFonts w:ascii="Times New Roman" w:eastAsia="Times New Roman" w:hAnsi="Times New Roman" w:cs="Times New Roman"/>
          <w:spacing w:val="-5"/>
          <w:sz w:val="28"/>
          <w:szCs w:val="28"/>
          <w:lang w:bidi="ar-SA"/>
        </w:rPr>
      </w:pPr>
    </w:p>
    <w:p w:rsidR="00C96A37" w:rsidRPr="00C96A37" w:rsidRDefault="00C96A37" w:rsidP="00C96A37">
      <w:pPr>
        <w:widowControl/>
        <w:shd w:val="clear" w:color="auto" w:fill="FFFFFF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bidi="ar-SA"/>
        </w:rPr>
      </w:pPr>
      <w:r w:rsidRPr="00C96A3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bidi="ar-SA"/>
        </w:rPr>
        <w:t>Статья 1</w:t>
      </w:r>
    </w:p>
    <w:p w:rsidR="00AB6528" w:rsidRDefault="00AB6528" w:rsidP="00C96A3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Cs/>
          <w:spacing w:val="-2"/>
          <w:sz w:val="28"/>
          <w:szCs w:val="28"/>
          <w:lang w:eastAsia="en-US" w:bidi="ar-SA"/>
        </w:rPr>
      </w:pPr>
    </w:p>
    <w:p w:rsidR="00C96A37" w:rsidRPr="00C96A37" w:rsidRDefault="00C13E9E" w:rsidP="00C96A37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Cs/>
          <w:color w:val="auto"/>
          <w:spacing w:val="-1"/>
          <w:sz w:val="28"/>
          <w:szCs w:val="28"/>
          <w:lang w:eastAsia="en-US" w:bidi="ar-SA"/>
        </w:rPr>
      </w:pPr>
      <w:r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Внести в Закон </w:t>
      </w:r>
      <w:r w:rsidR="00C96A37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Карачаево-Черкесской Республики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от 11.04.2005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</w:t>
      </w:r>
      <w:r w:rsid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№ 40-РЗ «Об административных правонарушениях» </w:t>
      </w:r>
      <w:r w:rsid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(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в редакции законов Карачаево-Черкесской Республики от 12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июля 2006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49-РЗ, от 26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марта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2007</w:t>
      </w:r>
      <w:r w:rsid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15-РЗ, от 05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декабря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2007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76-РЗ, от 18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апреля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2008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21-РЗ, от 13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января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2009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110-РЗ, от 24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июля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2009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33-РЗ, </w:t>
      </w:r>
      <w:r w:rsidR="00977368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от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17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мая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2011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20-РЗ, от 27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февраля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2012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21-РЗ, от 15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ноября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2012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78-РЗ, от 13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марта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2013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 № 6-РЗ, от 17 мая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2013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19-РЗ, от 31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июля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2013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45-РЗ, от 21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октября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2013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 № 59-РЗ, от 25 апреля</w:t>
      </w:r>
      <w:r w:rsidR="008F0CB0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2014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9-РЗ, от 23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июня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2014 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г. 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№ 43-РЗ, от 06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августа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2014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49-РЗ, от 09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июля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2015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47-РЗ, от 01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июля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2016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36-РЗ, от 22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февраля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2017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№ 10-РЗ, от 24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октября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2017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45-РЗ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, от 30 ноября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2017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 № 59-РЗ, от 30 ноября</w:t>
      </w:r>
      <w:r w:rsidR="008F0CB0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2017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68-РЗ, от 14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мая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2018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16-РЗ, от 25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июля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2018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 № 35-РЗ, от 25 июля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2018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36-РЗ, от 26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сентября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2018 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г. </w:t>
      </w:r>
      <w:r w:rsidR="00A22526" w:rsidRP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№ 54-РЗ</w:t>
      </w:r>
      <w:r w:rsid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, от 24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апреля </w:t>
      </w:r>
      <w:r w:rsid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2019</w:t>
      </w:r>
      <w:r w:rsidR="008F0CB0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  <w:r w:rsidR="00A2252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№ 17-РЗ) </w:t>
      </w:r>
      <w:r w:rsidR="00C96A37" w:rsidRPr="00C96A37">
        <w:rPr>
          <w:rFonts w:ascii="Times New Roman" w:eastAsia="Calibri" w:hAnsi="Times New Roman" w:cs="Times New Roman"/>
          <w:bCs/>
          <w:color w:val="auto"/>
          <w:spacing w:val="-1"/>
          <w:sz w:val="28"/>
          <w:szCs w:val="28"/>
          <w:lang w:eastAsia="en-US" w:bidi="ar-SA"/>
        </w:rPr>
        <w:t xml:space="preserve">следующие изменения: </w:t>
      </w:r>
    </w:p>
    <w:p w:rsidR="00A22526" w:rsidRDefault="004C2029" w:rsidP="00942051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  <w:r>
        <w:rPr>
          <w:rFonts w:eastAsia="Calibri"/>
          <w:bCs/>
          <w:color w:val="auto"/>
          <w:spacing w:val="-1"/>
          <w:lang w:eastAsia="en-US" w:bidi="ar-SA"/>
        </w:rPr>
        <w:t xml:space="preserve">1) </w:t>
      </w:r>
      <w:r w:rsidR="005375C1">
        <w:rPr>
          <w:rFonts w:eastAsia="Calibri"/>
          <w:bCs/>
          <w:color w:val="auto"/>
          <w:spacing w:val="-1"/>
          <w:lang w:eastAsia="en-US" w:bidi="ar-SA"/>
        </w:rPr>
        <w:t>в пункте 1 статьи 4.6 после слов «, установленных пр</w:t>
      </w:r>
      <w:bookmarkStart w:id="0" w:name="_GoBack"/>
      <w:bookmarkEnd w:id="0"/>
      <w:r w:rsidR="005375C1">
        <w:rPr>
          <w:rFonts w:eastAsia="Calibri"/>
          <w:bCs/>
          <w:color w:val="auto"/>
          <w:spacing w:val="-1"/>
          <w:lang w:eastAsia="en-US" w:bidi="ar-SA"/>
        </w:rPr>
        <w:t>авовыми актами Карачаево-Черкесской Республики,» дополнить словами «</w:t>
      </w:r>
      <w:r w:rsidR="00977368">
        <w:rPr>
          <w:rFonts w:eastAsia="Calibri"/>
          <w:bCs/>
          <w:color w:val="auto"/>
          <w:spacing w:val="-1"/>
          <w:lang w:eastAsia="en-US" w:bidi="ar-SA"/>
        </w:rPr>
        <w:t xml:space="preserve">и </w:t>
      </w:r>
      <w:r w:rsidR="005375C1">
        <w:rPr>
          <w:rFonts w:eastAsia="Calibri"/>
          <w:bCs/>
          <w:color w:val="auto"/>
          <w:spacing w:val="-1"/>
          <w:lang w:eastAsia="en-US" w:bidi="ar-SA"/>
        </w:rPr>
        <w:t>не подпадающих под действие статьи 8.32 Кодекса Российской Федерации об административных правонарушениях</w:t>
      </w:r>
      <w:r w:rsidR="00977368">
        <w:rPr>
          <w:rFonts w:eastAsia="Calibri"/>
          <w:bCs/>
          <w:color w:val="auto"/>
          <w:spacing w:val="-1"/>
          <w:lang w:eastAsia="en-US" w:bidi="ar-SA"/>
        </w:rPr>
        <w:t>,</w:t>
      </w:r>
      <w:r w:rsidR="005375C1">
        <w:rPr>
          <w:rFonts w:eastAsia="Calibri"/>
          <w:bCs/>
          <w:color w:val="auto"/>
          <w:spacing w:val="-1"/>
          <w:lang w:eastAsia="en-US" w:bidi="ar-SA"/>
        </w:rPr>
        <w:t>»;</w:t>
      </w:r>
    </w:p>
    <w:p w:rsidR="00A22526" w:rsidRDefault="005375C1" w:rsidP="00942051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  <w:r>
        <w:rPr>
          <w:rFonts w:eastAsia="Calibri"/>
          <w:bCs/>
          <w:color w:val="auto"/>
          <w:spacing w:val="-1"/>
          <w:lang w:eastAsia="en-US" w:bidi="ar-SA"/>
        </w:rPr>
        <w:t>2) статью 11.5 признать утратившей силу;</w:t>
      </w:r>
    </w:p>
    <w:p w:rsidR="005375C1" w:rsidRDefault="00977368" w:rsidP="00942051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  <w:r>
        <w:rPr>
          <w:rFonts w:eastAsia="Calibri"/>
          <w:bCs/>
          <w:color w:val="auto"/>
          <w:spacing w:val="-1"/>
          <w:lang w:eastAsia="en-US" w:bidi="ar-SA"/>
        </w:rPr>
        <w:t>3) статью</w:t>
      </w:r>
      <w:r w:rsidR="005375C1">
        <w:rPr>
          <w:rFonts w:eastAsia="Calibri"/>
          <w:bCs/>
          <w:color w:val="auto"/>
          <w:spacing w:val="-1"/>
          <w:lang w:eastAsia="en-US" w:bidi="ar-SA"/>
        </w:rPr>
        <w:t xml:space="preserve"> 11.7 признать утратившей силу;</w:t>
      </w:r>
    </w:p>
    <w:p w:rsidR="00AC2BF5" w:rsidRDefault="005375C1" w:rsidP="00942051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  <w:r>
        <w:rPr>
          <w:rFonts w:eastAsia="Calibri"/>
          <w:bCs/>
          <w:color w:val="auto"/>
          <w:spacing w:val="-1"/>
          <w:lang w:eastAsia="en-US" w:bidi="ar-SA"/>
        </w:rPr>
        <w:t xml:space="preserve">4) </w:t>
      </w:r>
      <w:r w:rsidR="00AC2BF5">
        <w:rPr>
          <w:rFonts w:eastAsia="Calibri"/>
          <w:bCs/>
          <w:color w:val="auto"/>
          <w:spacing w:val="-1"/>
          <w:lang w:eastAsia="en-US" w:bidi="ar-SA"/>
        </w:rPr>
        <w:t>в пункте 2 статьи 13 цифры «11.5</w:t>
      </w:r>
      <w:r w:rsidR="00977368">
        <w:rPr>
          <w:rFonts w:eastAsia="Calibri"/>
          <w:bCs/>
          <w:color w:val="auto"/>
          <w:spacing w:val="-1"/>
          <w:lang w:eastAsia="en-US" w:bidi="ar-SA"/>
        </w:rPr>
        <w:t>,</w:t>
      </w:r>
      <w:r w:rsidR="00AC2BF5">
        <w:rPr>
          <w:rFonts w:eastAsia="Calibri"/>
          <w:bCs/>
          <w:color w:val="auto"/>
          <w:spacing w:val="-1"/>
          <w:lang w:eastAsia="en-US" w:bidi="ar-SA"/>
        </w:rPr>
        <w:t>» и «11.7</w:t>
      </w:r>
      <w:r w:rsidR="00977368">
        <w:rPr>
          <w:rFonts w:eastAsia="Calibri"/>
          <w:bCs/>
          <w:color w:val="auto"/>
          <w:spacing w:val="-1"/>
          <w:lang w:eastAsia="en-US" w:bidi="ar-SA"/>
        </w:rPr>
        <w:t>,</w:t>
      </w:r>
      <w:r w:rsidR="00AC2BF5">
        <w:rPr>
          <w:rFonts w:eastAsia="Calibri"/>
          <w:bCs/>
          <w:color w:val="auto"/>
          <w:spacing w:val="-1"/>
          <w:lang w:eastAsia="en-US" w:bidi="ar-SA"/>
        </w:rPr>
        <w:t>» исключить;</w:t>
      </w:r>
    </w:p>
    <w:p w:rsidR="00977368" w:rsidRDefault="00AC2BF5" w:rsidP="00942051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  <w:r>
        <w:rPr>
          <w:rFonts w:eastAsia="Calibri"/>
          <w:bCs/>
          <w:color w:val="auto"/>
          <w:spacing w:val="-1"/>
          <w:lang w:eastAsia="en-US" w:bidi="ar-SA"/>
        </w:rPr>
        <w:t>5) в пункте 5 статьи 15</w:t>
      </w:r>
      <w:r w:rsidR="00977368">
        <w:rPr>
          <w:rFonts w:eastAsia="Calibri"/>
          <w:bCs/>
          <w:color w:val="auto"/>
          <w:spacing w:val="-1"/>
          <w:lang w:eastAsia="en-US" w:bidi="ar-SA"/>
        </w:rPr>
        <w:t>:</w:t>
      </w:r>
    </w:p>
    <w:p w:rsidR="00977368" w:rsidRDefault="00977368" w:rsidP="00942051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  <w:r>
        <w:rPr>
          <w:rFonts w:eastAsia="Calibri"/>
          <w:bCs/>
          <w:color w:val="auto"/>
          <w:spacing w:val="-1"/>
          <w:lang w:eastAsia="en-US" w:bidi="ar-SA"/>
        </w:rPr>
        <w:t>а) в подпункте «а» цифру «11.5,» исключить;</w:t>
      </w:r>
    </w:p>
    <w:p w:rsidR="005375C1" w:rsidRDefault="00977368" w:rsidP="00942051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  <w:r>
        <w:rPr>
          <w:rFonts w:eastAsia="Calibri"/>
          <w:bCs/>
          <w:color w:val="auto"/>
          <w:spacing w:val="-1"/>
          <w:lang w:eastAsia="en-US" w:bidi="ar-SA"/>
        </w:rPr>
        <w:t>б) в подпункте «б» цифру «11.7» исключить.</w:t>
      </w:r>
      <w:r w:rsidR="00AC2BF5">
        <w:rPr>
          <w:rFonts w:eastAsia="Calibri"/>
          <w:bCs/>
          <w:color w:val="auto"/>
          <w:spacing w:val="-1"/>
          <w:lang w:eastAsia="en-US" w:bidi="ar-SA"/>
        </w:rPr>
        <w:t xml:space="preserve"> </w:t>
      </w:r>
    </w:p>
    <w:p w:rsidR="00E518CA" w:rsidRDefault="00E518CA" w:rsidP="00991C10">
      <w:pPr>
        <w:pStyle w:val="1"/>
        <w:shd w:val="clear" w:color="auto" w:fill="auto"/>
        <w:spacing w:after="0" w:line="240" w:lineRule="auto"/>
        <w:ind w:firstLine="709"/>
        <w:jc w:val="both"/>
        <w:rPr>
          <w:rFonts w:eastAsia="Calibri"/>
          <w:bCs/>
          <w:color w:val="auto"/>
          <w:spacing w:val="-1"/>
          <w:lang w:eastAsia="en-US" w:bidi="ar-SA"/>
        </w:rPr>
      </w:pPr>
    </w:p>
    <w:p w:rsidR="00931731" w:rsidRPr="002B0AD7" w:rsidRDefault="00CF61EE" w:rsidP="00D60371">
      <w:pPr>
        <w:pStyle w:val="80"/>
        <w:shd w:val="clear" w:color="auto" w:fill="auto"/>
        <w:spacing w:before="0" w:after="0" w:line="240" w:lineRule="auto"/>
        <w:ind w:firstLine="709"/>
        <w:jc w:val="both"/>
      </w:pPr>
      <w:r w:rsidRPr="00D60371">
        <w:t>Статья 2</w:t>
      </w:r>
    </w:p>
    <w:p w:rsidR="00D60371" w:rsidRPr="002B0AD7" w:rsidRDefault="00D60371" w:rsidP="00D60371">
      <w:pPr>
        <w:pStyle w:val="80"/>
        <w:shd w:val="clear" w:color="auto" w:fill="auto"/>
        <w:spacing w:before="0" w:after="0" w:line="240" w:lineRule="auto"/>
        <w:ind w:firstLine="709"/>
        <w:jc w:val="both"/>
      </w:pPr>
    </w:p>
    <w:p w:rsidR="00931731" w:rsidRPr="00D60371" w:rsidRDefault="00CF61EE" w:rsidP="00D60371">
      <w:pPr>
        <w:pStyle w:val="1"/>
        <w:shd w:val="clear" w:color="auto" w:fill="auto"/>
        <w:spacing w:after="0" w:line="240" w:lineRule="auto"/>
        <w:ind w:firstLine="709"/>
        <w:jc w:val="both"/>
      </w:pPr>
      <w:r w:rsidRPr="00D60371">
        <w:t xml:space="preserve">Настоящий Закон вступает в силу </w:t>
      </w:r>
      <w:r w:rsidR="00F54BE7">
        <w:t>через десять дней</w:t>
      </w:r>
      <w:r w:rsidRPr="00D60371">
        <w:t xml:space="preserve"> после дня его официального опубликования.</w:t>
      </w:r>
    </w:p>
    <w:p w:rsidR="00D60371" w:rsidRDefault="00D60371" w:rsidP="00D60371">
      <w:pPr>
        <w:pStyle w:val="1"/>
        <w:shd w:val="clear" w:color="auto" w:fill="auto"/>
        <w:spacing w:after="0" w:line="240" w:lineRule="auto"/>
        <w:ind w:firstLine="709"/>
        <w:jc w:val="left"/>
      </w:pPr>
    </w:p>
    <w:p w:rsidR="00F54BE7" w:rsidRDefault="00F54BE7" w:rsidP="00D60371">
      <w:pPr>
        <w:pStyle w:val="1"/>
        <w:shd w:val="clear" w:color="auto" w:fill="auto"/>
        <w:spacing w:after="0" w:line="240" w:lineRule="auto"/>
        <w:ind w:firstLine="709"/>
        <w:jc w:val="left"/>
      </w:pPr>
    </w:p>
    <w:p w:rsidR="00AB6528" w:rsidRDefault="00AB6528" w:rsidP="00D60371">
      <w:pPr>
        <w:pStyle w:val="1"/>
        <w:shd w:val="clear" w:color="auto" w:fill="auto"/>
        <w:spacing w:after="0" w:line="240" w:lineRule="auto"/>
        <w:ind w:firstLine="709"/>
        <w:jc w:val="left"/>
      </w:pPr>
    </w:p>
    <w:p w:rsidR="00AB6528" w:rsidRPr="002B0AD7" w:rsidRDefault="00AB6528" w:rsidP="00D60371">
      <w:pPr>
        <w:pStyle w:val="1"/>
        <w:shd w:val="clear" w:color="auto" w:fill="auto"/>
        <w:spacing w:after="0" w:line="240" w:lineRule="auto"/>
        <w:ind w:firstLine="709"/>
        <w:jc w:val="left"/>
      </w:pPr>
    </w:p>
    <w:p w:rsidR="00931731" w:rsidRPr="00115E68" w:rsidRDefault="00CF61EE" w:rsidP="00AB6528">
      <w:pPr>
        <w:pStyle w:val="1"/>
        <w:shd w:val="clear" w:color="auto" w:fill="auto"/>
        <w:spacing w:after="0" w:line="240" w:lineRule="auto"/>
        <w:jc w:val="left"/>
        <w:rPr>
          <w:b/>
        </w:rPr>
      </w:pPr>
      <w:r w:rsidRPr="00115E68">
        <w:rPr>
          <w:b/>
        </w:rPr>
        <w:t>Глава</w:t>
      </w:r>
    </w:p>
    <w:p w:rsidR="00D60371" w:rsidRPr="00115E68" w:rsidRDefault="00AB6528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115E68">
        <w:rPr>
          <w:rFonts w:ascii="Times New Roman" w:eastAsia="Times New Roman" w:hAnsi="Times New Roman" w:cs="Times New Roman"/>
          <w:b/>
          <w:sz w:val="28"/>
          <w:szCs w:val="28"/>
        </w:rPr>
        <w:t xml:space="preserve">Карачаево-Черкесской Республики                          </w:t>
      </w:r>
      <w:r w:rsidR="00115E68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F54B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15E6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115E68">
        <w:rPr>
          <w:rFonts w:ascii="Times New Roman" w:eastAsia="Times New Roman" w:hAnsi="Times New Roman" w:cs="Times New Roman"/>
          <w:b/>
          <w:sz w:val="28"/>
          <w:szCs w:val="28"/>
        </w:rPr>
        <w:t xml:space="preserve">  Р.Б. Темрезов</w:t>
      </w:r>
    </w:p>
    <w:p w:rsidR="00AB6528" w:rsidRDefault="00AB6528" w:rsidP="00D60371">
      <w:pPr>
        <w:pStyle w:val="80"/>
        <w:shd w:val="clear" w:color="auto" w:fill="auto"/>
        <w:spacing w:before="0" w:after="0" w:line="240" w:lineRule="auto"/>
      </w:pPr>
    </w:p>
    <w:p w:rsidR="00AB6528" w:rsidRDefault="00AB6528" w:rsidP="00D60371">
      <w:pPr>
        <w:pStyle w:val="80"/>
        <w:shd w:val="clear" w:color="auto" w:fill="auto"/>
        <w:spacing w:before="0" w:after="0" w:line="240" w:lineRule="auto"/>
      </w:pPr>
    </w:p>
    <w:p w:rsidR="00AB6528" w:rsidRDefault="00115E68" w:rsidP="00115E68">
      <w:pPr>
        <w:pStyle w:val="80"/>
        <w:shd w:val="clear" w:color="auto" w:fill="auto"/>
        <w:spacing w:before="0" w:after="0" w:line="240" w:lineRule="auto"/>
        <w:jc w:val="both"/>
        <w:rPr>
          <w:b w:val="0"/>
        </w:rPr>
      </w:pPr>
      <w:r>
        <w:rPr>
          <w:b w:val="0"/>
        </w:rPr>
        <w:t>город Черкесск</w:t>
      </w:r>
    </w:p>
    <w:p w:rsidR="00115E68" w:rsidRDefault="00115E68" w:rsidP="00115E68">
      <w:pPr>
        <w:pStyle w:val="80"/>
        <w:shd w:val="clear" w:color="auto" w:fill="auto"/>
        <w:tabs>
          <w:tab w:val="left" w:pos="1740"/>
        </w:tabs>
        <w:spacing w:before="0" w:after="0" w:line="240" w:lineRule="auto"/>
        <w:jc w:val="both"/>
        <w:rPr>
          <w:b w:val="0"/>
        </w:rPr>
      </w:pPr>
      <w:r>
        <w:rPr>
          <w:b w:val="0"/>
        </w:rPr>
        <w:tab/>
        <w:t>201</w:t>
      </w:r>
      <w:r w:rsidR="00AC2BF5">
        <w:rPr>
          <w:b w:val="0"/>
        </w:rPr>
        <w:t>9</w:t>
      </w:r>
      <w:r>
        <w:rPr>
          <w:b w:val="0"/>
        </w:rPr>
        <w:t xml:space="preserve"> г.</w:t>
      </w:r>
    </w:p>
    <w:p w:rsidR="00115E68" w:rsidRPr="00115E68" w:rsidRDefault="00115E68" w:rsidP="00115E68">
      <w:pPr>
        <w:pStyle w:val="80"/>
        <w:shd w:val="clear" w:color="auto" w:fill="auto"/>
        <w:spacing w:before="0" w:after="0" w:line="240" w:lineRule="auto"/>
        <w:jc w:val="both"/>
        <w:rPr>
          <w:b w:val="0"/>
        </w:rPr>
      </w:pPr>
      <w:r>
        <w:rPr>
          <w:b w:val="0"/>
        </w:rPr>
        <w:t xml:space="preserve">№ </w:t>
      </w:r>
    </w:p>
    <w:p w:rsidR="00AB6528" w:rsidRDefault="00AB6528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p w:rsidR="00CA43FF" w:rsidRDefault="00CA43FF" w:rsidP="00D60371">
      <w:pPr>
        <w:pStyle w:val="80"/>
        <w:shd w:val="clear" w:color="auto" w:fill="auto"/>
        <w:spacing w:before="0" w:after="0" w:line="240" w:lineRule="auto"/>
      </w:pPr>
    </w:p>
    <w:sectPr w:rsidR="00CA43FF" w:rsidSect="00D60371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CBD" w:rsidRDefault="007E2CBD">
      <w:r>
        <w:separator/>
      </w:r>
    </w:p>
  </w:endnote>
  <w:endnote w:type="continuationSeparator" w:id="0">
    <w:p w:rsidR="007E2CBD" w:rsidRDefault="007E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CBD" w:rsidRDefault="007E2CBD"/>
  </w:footnote>
  <w:footnote w:type="continuationSeparator" w:id="0">
    <w:p w:rsidR="007E2CBD" w:rsidRDefault="007E2C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A5EFA"/>
    <w:multiLevelType w:val="multilevel"/>
    <w:tmpl w:val="C7B62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31"/>
    <w:rsid w:val="000175FC"/>
    <w:rsid w:val="000939AC"/>
    <w:rsid w:val="00104AC3"/>
    <w:rsid w:val="00115E68"/>
    <w:rsid w:val="001A02C9"/>
    <w:rsid w:val="001C2D43"/>
    <w:rsid w:val="00232909"/>
    <w:rsid w:val="002B0AD7"/>
    <w:rsid w:val="00357F7A"/>
    <w:rsid w:val="003A125A"/>
    <w:rsid w:val="003D0350"/>
    <w:rsid w:val="004A7326"/>
    <w:rsid w:val="004C2029"/>
    <w:rsid w:val="005375C1"/>
    <w:rsid w:val="005D010B"/>
    <w:rsid w:val="00624817"/>
    <w:rsid w:val="007E2CBD"/>
    <w:rsid w:val="00843AED"/>
    <w:rsid w:val="008D26B3"/>
    <w:rsid w:val="008F0CB0"/>
    <w:rsid w:val="00931731"/>
    <w:rsid w:val="00942051"/>
    <w:rsid w:val="00977368"/>
    <w:rsid w:val="00991C10"/>
    <w:rsid w:val="009C66F4"/>
    <w:rsid w:val="009E2809"/>
    <w:rsid w:val="00A22526"/>
    <w:rsid w:val="00AB6528"/>
    <w:rsid w:val="00AC2BF5"/>
    <w:rsid w:val="00B3495D"/>
    <w:rsid w:val="00B500BF"/>
    <w:rsid w:val="00B714B5"/>
    <w:rsid w:val="00BB3A28"/>
    <w:rsid w:val="00BE0559"/>
    <w:rsid w:val="00C13E9E"/>
    <w:rsid w:val="00C70C32"/>
    <w:rsid w:val="00C96A37"/>
    <w:rsid w:val="00CA43FF"/>
    <w:rsid w:val="00CD5EA0"/>
    <w:rsid w:val="00CF61EE"/>
    <w:rsid w:val="00D60371"/>
    <w:rsid w:val="00D83EC9"/>
    <w:rsid w:val="00E518CA"/>
    <w:rsid w:val="00EA3D1F"/>
    <w:rsid w:val="00F54BE7"/>
    <w:rsid w:val="00F66C29"/>
    <w:rsid w:val="00F9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E174"/>
  <w15:docId w15:val="{34E3E610-0D51-4F3B-ADB6-59827F48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72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C20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75F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8167E-4A95-4102-83B4-0CA58DE3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</dc:creator>
  <cp:lastModifiedBy>Аминат Батчаева</cp:lastModifiedBy>
  <cp:revision>3</cp:revision>
  <cp:lastPrinted>2018-07-04T13:20:00Z</cp:lastPrinted>
  <dcterms:created xsi:type="dcterms:W3CDTF">2019-05-27T12:04:00Z</dcterms:created>
  <dcterms:modified xsi:type="dcterms:W3CDTF">2019-05-27T12:31:00Z</dcterms:modified>
</cp:coreProperties>
</file>