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1E1" w:rsidRDefault="004231E1" w:rsidP="004231E1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НАРОДНОЕ СОБРАНИЕ (ПАРЛАМЕНТ)</w:t>
      </w:r>
    </w:p>
    <w:p w:rsidR="004231E1" w:rsidRDefault="004231E1" w:rsidP="004231E1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2"/>
        </w:rPr>
        <w:t xml:space="preserve">   КАРАЧАЕВО-</w:t>
      </w:r>
      <w:proofErr w:type="gramStart"/>
      <w:r>
        <w:rPr>
          <w:b/>
          <w:sz w:val="32"/>
        </w:rPr>
        <w:t>ЧЕРКЕССКОЙ  РЕСПУБЛИКИ</w:t>
      </w:r>
      <w:proofErr w:type="gramEnd"/>
    </w:p>
    <w:p w:rsidR="004231E1" w:rsidRDefault="004231E1" w:rsidP="004231E1">
      <w:pPr>
        <w:pBdr>
          <w:bottom w:val="single" w:sz="12" w:space="1" w:color="auto"/>
        </w:pBdr>
        <w:jc w:val="center"/>
        <w:rPr>
          <w:b/>
        </w:rPr>
      </w:pPr>
    </w:p>
    <w:p w:rsidR="004231E1" w:rsidRDefault="004231E1" w:rsidP="004231E1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КОМИТЕТ    ПО    ЗАКОНОДАТЕЛЬСТВУ И </w:t>
      </w:r>
      <w:r>
        <w:rPr>
          <w:b/>
        </w:rPr>
        <w:br/>
        <w:t xml:space="preserve">ГОСУДАРСТВЕННОМУ СТРОИТЕЛЬСТВУ </w:t>
      </w:r>
    </w:p>
    <w:p w:rsidR="004231E1" w:rsidRDefault="004231E1" w:rsidP="004231E1">
      <w:pPr>
        <w:jc w:val="both"/>
        <w:rPr>
          <w:sz w:val="22"/>
        </w:rPr>
      </w:pPr>
      <w:r>
        <w:rPr>
          <w:sz w:val="22"/>
        </w:rPr>
        <w:t>369000, КЧР, г. Черкесск, ул. Красноармейская, 54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Тел. 28-45-28</w:t>
      </w:r>
    </w:p>
    <w:p w:rsidR="004231E1" w:rsidRDefault="004231E1" w:rsidP="004231E1">
      <w:pPr>
        <w:jc w:val="both"/>
        <w:rPr>
          <w:sz w:val="22"/>
        </w:rPr>
      </w:pPr>
    </w:p>
    <w:p w:rsidR="004231E1" w:rsidRDefault="004231E1" w:rsidP="004231E1">
      <w:pPr>
        <w:jc w:val="both"/>
        <w:rPr>
          <w:sz w:val="22"/>
        </w:rPr>
      </w:pPr>
    </w:p>
    <w:p w:rsidR="004231E1" w:rsidRDefault="004231E1" w:rsidP="004231E1">
      <w:pPr>
        <w:rPr>
          <w:sz w:val="28"/>
        </w:rPr>
      </w:pPr>
      <w:r>
        <w:rPr>
          <w:sz w:val="28"/>
        </w:rPr>
        <w:t>№ 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</w:t>
      </w:r>
      <w:r>
        <w:rPr>
          <w:sz w:val="28"/>
        </w:rPr>
        <w:tab/>
      </w:r>
      <w:r>
        <w:rPr>
          <w:sz w:val="28"/>
        </w:rPr>
        <w:tab/>
        <w:t xml:space="preserve">            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___________2018 г.</w:t>
      </w:r>
    </w:p>
    <w:p w:rsidR="004231E1" w:rsidRDefault="004231E1" w:rsidP="004231E1">
      <w:pPr>
        <w:jc w:val="both"/>
        <w:rPr>
          <w:sz w:val="22"/>
        </w:rPr>
      </w:pPr>
    </w:p>
    <w:p w:rsidR="004231E1" w:rsidRDefault="004231E1" w:rsidP="004231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231E1" w:rsidRDefault="004231E1" w:rsidP="004231E1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Информационно-аналитическое управление Народного Собрания (Парламента) Карачаево-</w:t>
      </w:r>
    </w:p>
    <w:p w:rsidR="004231E1" w:rsidRDefault="004231E1" w:rsidP="004231E1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Черкесской Республики </w:t>
      </w:r>
    </w:p>
    <w:p w:rsidR="004231E1" w:rsidRDefault="004231E1" w:rsidP="004231E1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Н.В. Соколенко</w:t>
      </w:r>
    </w:p>
    <w:p w:rsidR="004231E1" w:rsidRDefault="004231E1" w:rsidP="004231E1">
      <w:pPr>
        <w:jc w:val="both"/>
        <w:rPr>
          <w:sz w:val="28"/>
          <w:szCs w:val="28"/>
        </w:rPr>
      </w:pPr>
    </w:p>
    <w:p w:rsidR="004231E1" w:rsidRDefault="004231E1" w:rsidP="004231E1">
      <w:pPr>
        <w:jc w:val="both"/>
        <w:rPr>
          <w:b/>
          <w:sz w:val="28"/>
          <w:szCs w:val="28"/>
        </w:rPr>
      </w:pPr>
    </w:p>
    <w:p w:rsidR="00030839" w:rsidRDefault="00030839" w:rsidP="004231E1">
      <w:pPr>
        <w:jc w:val="both"/>
        <w:rPr>
          <w:b/>
          <w:sz w:val="28"/>
          <w:szCs w:val="28"/>
        </w:rPr>
      </w:pPr>
    </w:p>
    <w:p w:rsidR="004231E1" w:rsidRDefault="004231E1" w:rsidP="00423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 работе Комитета Народного Собрания (Парламента) </w:t>
      </w:r>
    </w:p>
    <w:p w:rsidR="004231E1" w:rsidRDefault="004231E1" w:rsidP="00423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Карачаево-Черкесской Республики по законодательству</w:t>
      </w:r>
    </w:p>
    <w:p w:rsidR="004231E1" w:rsidRDefault="004231E1" w:rsidP="00423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государственному строительству </w:t>
      </w:r>
    </w:p>
    <w:p w:rsidR="004231E1" w:rsidRDefault="004231E1" w:rsidP="004231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2017 год</w:t>
      </w:r>
    </w:p>
    <w:p w:rsidR="004231E1" w:rsidRDefault="004231E1" w:rsidP="004231E1">
      <w:pPr>
        <w:rPr>
          <w:sz w:val="28"/>
          <w:szCs w:val="28"/>
        </w:rPr>
      </w:pPr>
    </w:p>
    <w:p w:rsidR="004231E1" w:rsidRDefault="004231E1" w:rsidP="004231E1">
      <w:pPr>
        <w:rPr>
          <w:sz w:val="28"/>
          <w:szCs w:val="28"/>
        </w:rPr>
      </w:pPr>
    </w:p>
    <w:p w:rsidR="00030839" w:rsidRDefault="00030839" w:rsidP="004231E1">
      <w:pPr>
        <w:rPr>
          <w:sz w:val="28"/>
          <w:szCs w:val="28"/>
        </w:rPr>
      </w:pP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распоряжению Председателя Народного Собрания (Парламента) Карачаево-Черкесской Республики от 22.01.2011 г.  </w:t>
      </w:r>
      <w:r>
        <w:rPr>
          <w:sz w:val="28"/>
          <w:szCs w:val="28"/>
        </w:rPr>
        <w:br w:type="textWrapping" w:clear="all"/>
        <w:t>№ 1-р направляем отчет о результатах работы Комитета за 2017 год.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Комитетом по законодательству и государственному строительству проведена следующая работа:</w:t>
      </w:r>
    </w:p>
    <w:p w:rsidR="004231E1" w:rsidRDefault="004231E1" w:rsidP="004231E1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Законопроектная деятельность: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 внесении изменений в Закон Карачаево-Черкесской Республики                   </w:t>
      </w:r>
      <w:proofErr w:type="gramStart"/>
      <w:r>
        <w:rPr>
          <w:sz w:val="28"/>
          <w:szCs w:val="28"/>
        </w:rPr>
        <w:t xml:space="preserve">   </w:t>
      </w:r>
      <w:r w:rsidR="00422DD9" w:rsidRPr="00422DD9">
        <w:rPr>
          <w:sz w:val="28"/>
          <w:szCs w:val="28"/>
        </w:rPr>
        <w:t>«</w:t>
      </w:r>
      <w:proofErr w:type="gramEnd"/>
      <w:r w:rsidR="00422DD9" w:rsidRPr="00422DD9">
        <w:rPr>
          <w:sz w:val="28"/>
          <w:szCs w:val="28"/>
        </w:rPr>
        <w:t xml:space="preserve">О внесении изменений в Закон Карачаево-Черкесской Республики </w:t>
      </w:r>
      <w:r w:rsidR="00422DD9">
        <w:rPr>
          <w:sz w:val="28"/>
          <w:szCs w:val="28"/>
        </w:rPr>
        <w:t xml:space="preserve">                         </w:t>
      </w:r>
      <w:r w:rsidR="00422DD9" w:rsidRPr="00422DD9">
        <w:rPr>
          <w:sz w:val="28"/>
          <w:szCs w:val="28"/>
        </w:rPr>
        <w:t>«Об административных правонарушениях»</w:t>
      </w:r>
      <w:r>
        <w:rPr>
          <w:sz w:val="28"/>
          <w:szCs w:val="28"/>
        </w:rPr>
        <w:t xml:space="preserve">; </w:t>
      </w:r>
    </w:p>
    <w:p w:rsidR="00030839" w:rsidRDefault="004231E1" w:rsidP="0003083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 внесении изменений в Закон </w:t>
      </w:r>
      <w:r w:rsidR="00030839">
        <w:rPr>
          <w:sz w:val="28"/>
          <w:szCs w:val="28"/>
        </w:rPr>
        <w:t xml:space="preserve">Карачаево-Черкесской Республики           </w:t>
      </w:r>
      <w:proofErr w:type="gramStart"/>
      <w:r w:rsidR="00030839">
        <w:rPr>
          <w:sz w:val="28"/>
          <w:szCs w:val="28"/>
        </w:rPr>
        <w:t xml:space="preserve">   </w:t>
      </w:r>
      <w:r w:rsidR="00030839" w:rsidRPr="00030839">
        <w:rPr>
          <w:sz w:val="28"/>
          <w:szCs w:val="28"/>
        </w:rPr>
        <w:t>«</w:t>
      </w:r>
      <w:proofErr w:type="gramEnd"/>
      <w:r w:rsidR="00030839" w:rsidRPr="00030839">
        <w:rPr>
          <w:sz w:val="28"/>
          <w:szCs w:val="28"/>
        </w:rPr>
        <w:t xml:space="preserve">О внесении изменения в Закон Карачаево-Черкесской Республики </w:t>
      </w:r>
      <w:r w:rsidR="00030839">
        <w:rPr>
          <w:sz w:val="28"/>
          <w:szCs w:val="28"/>
        </w:rPr>
        <w:t xml:space="preserve">                         </w:t>
      </w:r>
      <w:r w:rsidR="00030839" w:rsidRPr="00030839">
        <w:rPr>
          <w:sz w:val="28"/>
          <w:szCs w:val="28"/>
        </w:rPr>
        <w:t>«Об административно-территориальном устройстве Карачаево-Черкесской Республики»</w:t>
      </w:r>
      <w:r>
        <w:rPr>
          <w:sz w:val="28"/>
          <w:szCs w:val="28"/>
        </w:rPr>
        <w:t>;</w:t>
      </w:r>
    </w:p>
    <w:p w:rsidR="004231E1" w:rsidRDefault="004231E1" w:rsidP="0003083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Закон Карачаево-Черкесской Республики</w:t>
      </w:r>
      <w:r w:rsidR="00030839">
        <w:rPr>
          <w:sz w:val="28"/>
          <w:szCs w:val="28"/>
        </w:rPr>
        <w:t xml:space="preserve">             </w:t>
      </w:r>
      <w:proofErr w:type="gramStart"/>
      <w:r w:rsidR="0003083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30839" w:rsidRPr="00030839">
        <w:rPr>
          <w:sz w:val="28"/>
          <w:szCs w:val="28"/>
        </w:rPr>
        <w:t>«</w:t>
      </w:r>
      <w:proofErr w:type="gramEnd"/>
      <w:r w:rsidR="00030839" w:rsidRPr="00030839">
        <w:rPr>
          <w:sz w:val="28"/>
          <w:szCs w:val="28"/>
        </w:rPr>
        <w:t xml:space="preserve">О внесении изменений в Закон Карачаево-Черкесской Республики </w:t>
      </w:r>
      <w:r w:rsidR="00030839">
        <w:rPr>
          <w:sz w:val="28"/>
          <w:szCs w:val="28"/>
        </w:rPr>
        <w:t xml:space="preserve">                            </w:t>
      </w:r>
      <w:r w:rsidR="00030839" w:rsidRPr="00030839">
        <w:rPr>
          <w:sz w:val="28"/>
          <w:szCs w:val="28"/>
        </w:rPr>
        <w:t>«О нормативных правовых актах Карачаево-Черкесской Республики»</w:t>
      </w:r>
      <w:r>
        <w:rPr>
          <w:sz w:val="28"/>
          <w:szCs w:val="28"/>
        </w:rPr>
        <w:t>;</w:t>
      </w:r>
    </w:p>
    <w:p w:rsidR="00575D56" w:rsidRPr="00575D56" w:rsidRDefault="00575D56" w:rsidP="00575D5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75D56">
        <w:rPr>
          <w:sz w:val="28"/>
          <w:szCs w:val="28"/>
        </w:rPr>
        <w:t xml:space="preserve">О внесении изменений в Закон Карачаево-Черкесской Республики </w:t>
      </w: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   </w:t>
      </w:r>
      <w:r w:rsidRPr="00575D56">
        <w:rPr>
          <w:sz w:val="28"/>
          <w:szCs w:val="28"/>
        </w:rPr>
        <w:t>«</w:t>
      </w:r>
      <w:proofErr w:type="gramEnd"/>
      <w:r w:rsidRPr="00575D56">
        <w:rPr>
          <w:sz w:val="28"/>
          <w:szCs w:val="28"/>
        </w:rPr>
        <w:t>О внесении изменений в отдельные законодательные акты Карачаево-Черкесской Республики»;</w:t>
      </w:r>
    </w:p>
    <w:p w:rsidR="00575D56" w:rsidRPr="00575D56" w:rsidRDefault="00575D56" w:rsidP="00575D5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575D56">
        <w:rPr>
          <w:sz w:val="28"/>
          <w:szCs w:val="28"/>
        </w:rPr>
        <w:t xml:space="preserve">О внесении изменений в Закон Карачаево-Черкесской Республики </w: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   </w:t>
      </w:r>
      <w:r w:rsidRPr="00575D56">
        <w:rPr>
          <w:sz w:val="28"/>
          <w:szCs w:val="28"/>
        </w:rPr>
        <w:t>«</w:t>
      </w:r>
      <w:proofErr w:type="gramEnd"/>
      <w:r w:rsidRPr="00575D56">
        <w:rPr>
          <w:sz w:val="28"/>
          <w:szCs w:val="28"/>
        </w:rPr>
        <w:t>О государственной гражданской службе Карачаево-Черкесской Республики»;</w:t>
      </w:r>
    </w:p>
    <w:p w:rsidR="00575D56" w:rsidRDefault="00575D56" w:rsidP="00575D5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575D56">
        <w:rPr>
          <w:sz w:val="28"/>
          <w:szCs w:val="28"/>
        </w:rPr>
        <w:t>О внесении изменений в Закон Карачаево-Черкесской Республики «Об Избирательной комиссии Карачаево-Черкесской Республики»;</w:t>
      </w:r>
    </w:p>
    <w:p w:rsidR="00575D56" w:rsidRDefault="0004031E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5D56">
        <w:rPr>
          <w:sz w:val="28"/>
          <w:szCs w:val="28"/>
        </w:rPr>
        <w:t xml:space="preserve">) </w:t>
      </w:r>
      <w:r w:rsidR="00575D56" w:rsidRPr="00575D56">
        <w:rPr>
          <w:sz w:val="28"/>
          <w:szCs w:val="28"/>
        </w:rPr>
        <w:t>О внесении изменения в статью 5 Закона Карачаево-Черкесской Республики «О статусе лиц, замещающих государственные должности Карачаево-Черкесской Республики»;</w:t>
      </w:r>
    </w:p>
    <w:p w:rsidR="0004031E" w:rsidRPr="0004031E" w:rsidRDefault="0004031E" w:rsidP="000403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75D5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 внесении изменений </w:t>
      </w:r>
      <w:r w:rsidRPr="0004031E">
        <w:rPr>
          <w:sz w:val="28"/>
          <w:szCs w:val="28"/>
        </w:rPr>
        <w:t xml:space="preserve">в Конституционный Закон Карачаево-Черкесской Республики «О внесении изменений в Конституцию Карачаево-Черкесской Республики»; </w:t>
      </w:r>
    </w:p>
    <w:p w:rsidR="0004031E" w:rsidRPr="0004031E" w:rsidRDefault="002D15E2" w:rsidP="000403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57984">
        <w:rPr>
          <w:sz w:val="28"/>
          <w:szCs w:val="28"/>
        </w:rPr>
        <w:t xml:space="preserve">) </w:t>
      </w:r>
      <w:r w:rsidR="0004031E" w:rsidRPr="0004031E">
        <w:rPr>
          <w:sz w:val="28"/>
          <w:szCs w:val="28"/>
        </w:rPr>
        <w:t>О внесении изменений в отдельные законодательные акты Карачаево-Черкесской Республики в сфере государственной гражданской службы Карачаево-Черкесской Республики»;</w:t>
      </w:r>
    </w:p>
    <w:p w:rsidR="0004031E" w:rsidRDefault="00657984" w:rsidP="000403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15E2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04031E" w:rsidRPr="0004031E">
        <w:rPr>
          <w:sz w:val="28"/>
          <w:szCs w:val="28"/>
        </w:rPr>
        <w:t>О внесении изменений в статью 16 Закона Карачаево-Черкесской Республики «О государственной гражданской службе Карачаево-Черкесской Республики»;</w:t>
      </w:r>
    </w:p>
    <w:p w:rsidR="002D15E2" w:rsidRPr="0004031E" w:rsidRDefault="002D15E2" w:rsidP="000403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2D15E2">
        <w:rPr>
          <w:sz w:val="28"/>
          <w:szCs w:val="28"/>
        </w:rPr>
        <w:t>О внесении изменений в статьи 21 и 23 Закона Карачаево-Черкесской Республики «О Народном Собрании (Парламенте) Карачаево-Черкесской Республики»;</w:t>
      </w:r>
    </w:p>
    <w:p w:rsidR="0004031E" w:rsidRPr="0004031E" w:rsidRDefault="00657984" w:rsidP="000403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04031E" w:rsidRPr="0004031E">
        <w:rPr>
          <w:sz w:val="28"/>
          <w:szCs w:val="28"/>
        </w:rPr>
        <w:t>О внесении изменения в статью 8 Закона Карачаево-Черкесской Республики «О мировых судьях в Карачаево-Черкесской Республике»;</w:t>
      </w:r>
    </w:p>
    <w:p w:rsidR="00575D56" w:rsidRDefault="00657984" w:rsidP="000403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="0004031E" w:rsidRPr="0004031E">
        <w:rPr>
          <w:sz w:val="28"/>
          <w:szCs w:val="28"/>
        </w:rPr>
        <w:t>О внесении изменений в статью 11.7 Закона Карачае</w:t>
      </w:r>
      <w:r>
        <w:rPr>
          <w:sz w:val="28"/>
          <w:szCs w:val="28"/>
        </w:rPr>
        <w:t>во-Черкесской Республики</w:t>
      </w:r>
      <w:r w:rsidR="0004031E" w:rsidRPr="0004031E">
        <w:rPr>
          <w:sz w:val="28"/>
          <w:szCs w:val="28"/>
        </w:rPr>
        <w:t xml:space="preserve"> «Об административных правонарушениях»;</w:t>
      </w:r>
    </w:p>
    <w:p w:rsidR="00657984" w:rsidRDefault="004231E1" w:rsidP="006579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D15E2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Закон Карачаево-Черкесской Республики «О выборах депутатов Народного Собрания (Парламента) Карачаево-Черкесской Республики»;</w:t>
      </w:r>
      <w:r w:rsidR="00657984" w:rsidRPr="00657984">
        <w:rPr>
          <w:sz w:val="28"/>
          <w:szCs w:val="28"/>
        </w:rPr>
        <w:t xml:space="preserve"> </w:t>
      </w:r>
    </w:p>
    <w:p w:rsidR="004231E1" w:rsidRDefault="002D15E2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657984">
        <w:rPr>
          <w:sz w:val="28"/>
          <w:szCs w:val="28"/>
        </w:rPr>
        <w:t xml:space="preserve">) </w:t>
      </w:r>
      <w:r w:rsidRPr="002D15E2">
        <w:rPr>
          <w:sz w:val="28"/>
          <w:szCs w:val="28"/>
        </w:rPr>
        <w:t>О внесении изменения в статью 11 Закона К</w:t>
      </w:r>
      <w:r>
        <w:rPr>
          <w:sz w:val="28"/>
          <w:szCs w:val="28"/>
        </w:rPr>
        <w:t xml:space="preserve">арачаево-Черкесской Республики </w:t>
      </w:r>
      <w:r w:rsidRPr="002D15E2">
        <w:rPr>
          <w:sz w:val="28"/>
          <w:szCs w:val="28"/>
        </w:rPr>
        <w:t>«Об Уполномоченном по правам человека в Карачаево-Черкесской Республике»;</w:t>
      </w:r>
    </w:p>
    <w:p w:rsidR="004231E1" w:rsidRDefault="004231E1" w:rsidP="004231E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Приняты Постановления Народного </w:t>
      </w:r>
      <w:r>
        <w:rPr>
          <w:sz w:val="28"/>
          <w:szCs w:val="28"/>
        </w:rPr>
        <w:t xml:space="preserve">Собрания (Парламента) Карачаево-Черкесской Республики: </w:t>
      </w:r>
    </w:p>
    <w:p w:rsidR="002D15E2" w:rsidRDefault="004231E1" w:rsidP="004231E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1) </w:t>
      </w:r>
      <w:r w:rsidR="002D15E2" w:rsidRPr="002D15E2">
        <w:rPr>
          <w:sz w:val="28"/>
          <w:szCs w:val="28"/>
        </w:rPr>
        <w:t xml:space="preserve">Об отчете о работе члена Совета Федерации Федерального Собрания Российской Федерации – представителя от Народного Собрания (Парламента) Карачаево-Черкесской </w:t>
      </w:r>
      <w:proofErr w:type="gramStart"/>
      <w:r w:rsidR="002D15E2" w:rsidRPr="002D15E2">
        <w:rPr>
          <w:sz w:val="28"/>
          <w:szCs w:val="28"/>
        </w:rPr>
        <w:t>Республики  в</w:t>
      </w:r>
      <w:proofErr w:type="gramEnd"/>
      <w:r w:rsidR="002D15E2" w:rsidRPr="002D15E2">
        <w:rPr>
          <w:sz w:val="28"/>
          <w:szCs w:val="28"/>
        </w:rPr>
        <w:t xml:space="preserve"> Совете Федерации </w:t>
      </w:r>
      <w:proofErr w:type="spellStart"/>
      <w:r w:rsidR="002D15E2" w:rsidRPr="002D15E2">
        <w:rPr>
          <w:sz w:val="28"/>
          <w:szCs w:val="28"/>
        </w:rPr>
        <w:t>Салпагарова</w:t>
      </w:r>
      <w:proofErr w:type="spellEnd"/>
      <w:r w:rsidR="002D15E2" w:rsidRPr="002D15E2">
        <w:rPr>
          <w:sz w:val="28"/>
          <w:szCs w:val="28"/>
        </w:rPr>
        <w:t xml:space="preserve"> Ахмата </w:t>
      </w:r>
      <w:proofErr w:type="spellStart"/>
      <w:r w:rsidR="002D15E2" w:rsidRPr="002D15E2">
        <w:rPr>
          <w:sz w:val="28"/>
          <w:szCs w:val="28"/>
        </w:rPr>
        <w:t>Анзоровича</w:t>
      </w:r>
      <w:proofErr w:type="spellEnd"/>
      <w:r w:rsidR="002D15E2" w:rsidRPr="002D15E2">
        <w:rPr>
          <w:sz w:val="28"/>
          <w:szCs w:val="28"/>
        </w:rPr>
        <w:t xml:space="preserve"> за 2016 год</w:t>
      </w:r>
      <w:r w:rsidR="002D15E2">
        <w:rPr>
          <w:sz w:val="28"/>
          <w:szCs w:val="28"/>
        </w:rPr>
        <w:t>;</w:t>
      </w:r>
    </w:p>
    <w:p w:rsidR="002D15E2" w:rsidRDefault="004231E1" w:rsidP="004231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2D15E2" w:rsidRPr="002D15E2">
        <w:rPr>
          <w:sz w:val="28"/>
          <w:szCs w:val="28"/>
        </w:rPr>
        <w:t>Об отчете исполняющего обязанности Министра внутренних дел по Карачаево-Черкесской Республике о проведенной работе по охране общественного порядка и борьбе с преступностью на территории Карачаево-Черкесской Республики за 2016 год»;</w:t>
      </w:r>
    </w:p>
    <w:p w:rsidR="002D15E2" w:rsidRDefault="004231E1" w:rsidP="002D15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2D15E2" w:rsidRPr="002D15E2">
        <w:rPr>
          <w:sz w:val="28"/>
          <w:szCs w:val="28"/>
        </w:rPr>
        <w:t>О Ежегодном докладе Уполномоченного по правам человека в Карачаево-Черкесской Республике за 2016 год</w:t>
      </w:r>
      <w:r w:rsidR="002D15E2">
        <w:rPr>
          <w:sz w:val="28"/>
          <w:szCs w:val="28"/>
        </w:rPr>
        <w:t xml:space="preserve">; 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D15E2">
        <w:rPr>
          <w:sz w:val="28"/>
          <w:szCs w:val="28"/>
        </w:rPr>
        <w:t xml:space="preserve"> </w:t>
      </w:r>
      <w:r w:rsidR="002D15E2" w:rsidRPr="002D15E2">
        <w:rPr>
          <w:sz w:val="28"/>
          <w:szCs w:val="28"/>
        </w:rPr>
        <w:t>О назначении Семеновой Светланы Борисовны на должность мирового судьи по судебному участку № 1 судебного района города Карачаевска Карачаево-Черкесской Республики</w:t>
      </w:r>
      <w:r>
        <w:rPr>
          <w:sz w:val="28"/>
          <w:szCs w:val="28"/>
        </w:rPr>
        <w:t>;</w:t>
      </w:r>
    </w:p>
    <w:p w:rsidR="004231E1" w:rsidRDefault="002D15E2" w:rsidP="002D15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2D15E2">
        <w:rPr>
          <w:sz w:val="28"/>
          <w:szCs w:val="28"/>
        </w:rPr>
        <w:t xml:space="preserve">О назначении </w:t>
      </w:r>
      <w:proofErr w:type="spellStart"/>
      <w:r w:rsidRPr="002D15E2">
        <w:rPr>
          <w:sz w:val="28"/>
          <w:szCs w:val="28"/>
        </w:rPr>
        <w:t>Ар</w:t>
      </w:r>
      <w:r>
        <w:rPr>
          <w:sz w:val="28"/>
          <w:szCs w:val="28"/>
        </w:rPr>
        <w:t>духанова</w:t>
      </w:r>
      <w:proofErr w:type="spellEnd"/>
      <w:r>
        <w:rPr>
          <w:sz w:val="28"/>
          <w:szCs w:val="28"/>
        </w:rPr>
        <w:t xml:space="preserve"> Арсена </w:t>
      </w:r>
      <w:proofErr w:type="spellStart"/>
      <w:r>
        <w:rPr>
          <w:sz w:val="28"/>
          <w:szCs w:val="28"/>
        </w:rPr>
        <w:t>Азрет-Алиевича</w:t>
      </w:r>
      <w:proofErr w:type="spellEnd"/>
      <w:r>
        <w:rPr>
          <w:sz w:val="28"/>
          <w:szCs w:val="28"/>
        </w:rPr>
        <w:t xml:space="preserve"> </w:t>
      </w:r>
      <w:r w:rsidRPr="002D15E2">
        <w:rPr>
          <w:sz w:val="28"/>
          <w:szCs w:val="28"/>
        </w:rPr>
        <w:t>на должность мирового судьи по судебному участку № 6 судебного района города Черкесска Карачаево-Черкесской Республики</w:t>
      </w:r>
      <w:r w:rsidR="004231E1">
        <w:rPr>
          <w:sz w:val="28"/>
          <w:szCs w:val="28"/>
        </w:rPr>
        <w:t>;</w:t>
      </w:r>
    </w:p>
    <w:p w:rsidR="004231E1" w:rsidRDefault="004231E1" w:rsidP="002D15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2D15E2" w:rsidRPr="002D15E2">
        <w:rPr>
          <w:sz w:val="28"/>
          <w:szCs w:val="28"/>
        </w:rPr>
        <w:t xml:space="preserve">О назначении </w:t>
      </w:r>
      <w:proofErr w:type="spellStart"/>
      <w:r w:rsidR="002D15E2" w:rsidRPr="002D15E2">
        <w:rPr>
          <w:sz w:val="28"/>
          <w:szCs w:val="28"/>
        </w:rPr>
        <w:t>Кишмахова</w:t>
      </w:r>
      <w:proofErr w:type="spellEnd"/>
      <w:r w:rsidR="002D15E2" w:rsidRPr="002D15E2">
        <w:rPr>
          <w:sz w:val="28"/>
          <w:szCs w:val="28"/>
        </w:rPr>
        <w:t xml:space="preserve"> Руслана Витальевича на должность мирового судьи по судебному участку № 1 </w:t>
      </w:r>
      <w:proofErr w:type="spellStart"/>
      <w:r w:rsidR="002D15E2" w:rsidRPr="002D15E2">
        <w:rPr>
          <w:sz w:val="28"/>
          <w:szCs w:val="28"/>
        </w:rPr>
        <w:t>Адыге-Хабльского</w:t>
      </w:r>
      <w:proofErr w:type="spellEnd"/>
      <w:r w:rsidR="002D15E2" w:rsidRPr="002D15E2">
        <w:rPr>
          <w:sz w:val="28"/>
          <w:szCs w:val="28"/>
        </w:rPr>
        <w:t xml:space="preserve"> судебного района Карачаево-Черкесской Республики</w:t>
      </w:r>
      <w:r w:rsidR="002D15E2">
        <w:rPr>
          <w:sz w:val="28"/>
          <w:szCs w:val="28"/>
        </w:rPr>
        <w:t>;</w:t>
      </w:r>
    </w:p>
    <w:p w:rsidR="002D15E2" w:rsidRDefault="002D15E2" w:rsidP="002D15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2D15E2">
        <w:rPr>
          <w:sz w:val="28"/>
          <w:szCs w:val="28"/>
        </w:rPr>
        <w:t xml:space="preserve">О назначении </w:t>
      </w:r>
      <w:proofErr w:type="spellStart"/>
      <w:r w:rsidRPr="002D15E2">
        <w:rPr>
          <w:sz w:val="28"/>
          <w:szCs w:val="28"/>
        </w:rPr>
        <w:t>Голубничей</w:t>
      </w:r>
      <w:proofErr w:type="spellEnd"/>
      <w:r w:rsidRPr="002D15E2">
        <w:rPr>
          <w:sz w:val="28"/>
          <w:szCs w:val="28"/>
        </w:rPr>
        <w:t xml:space="preserve"> Людмилы Павловны на должность мирового судьи по судебному участку № 2 судебного района города Черкесска Карачаево-Черкесской Республики</w:t>
      </w:r>
      <w:r>
        <w:rPr>
          <w:sz w:val="28"/>
          <w:szCs w:val="28"/>
        </w:rPr>
        <w:t>;</w:t>
      </w:r>
    </w:p>
    <w:p w:rsidR="002D15E2" w:rsidRDefault="002D15E2" w:rsidP="002D15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Pr="002D15E2">
        <w:rPr>
          <w:sz w:val="28"/>
          <w:szCs w:val="28"/>
        </w:rPr>
        <w:t xml:space="preserve">О назначении </w:t>
      </w:r>
      <w:proofErr w:type="spellStart"/>
      <w:r w:rsidRPr="002D15E2">
        <w:rPr>
          <w:sz w:val="28"/>
          <w:szCs w:val="28"/>
        </w:rPr>
        <w:t>Боташева</w:t>
      </w:r>
      <w:proofErr w:type="spellEnd"/>
      <w:r w:rsidRPr="002D15E2">
        <w:rPr>
          <w:sz w:val="28"/>
          <w:szCs w:val="28"/>
        </w:rPr>
        <w:t xml:space="preserve"> Мурата </w:t>
      </w:r>
      <w:proofErr w:type="spellStart"/>
      <w:r w:rsidRPr="002D15E2">
        <w:rPr>
          <w:sz w:val="28"/>
          <w:szCs w:val="28"/>
        </w:rPr>
        <w:t>Добаевича</w:t>
      </w:r>
      <w:proofErr w:type="spellEnd"/>
      <w:r w:rsidRPr="002D15E2">
        <w:rPr>
          <w:sz w:val="28"/>
          <w:szCs w:val="28"/>
        </w:rPr>
        <w:t xml:space="preserve"> на должность мирового судьи по судебному участку № 1 </w:t>
      </w:r>
      <w:proofErr w:type="spellStart"/>
      <w:r w:rsidRPr="002D15E2">
        <w:rPr>
          <w:sz w:val="28"/>
          <w:szCs w:val="28"/>
        </w:rPr>
        <w:t>Усть-Джегутинского</w:t>
      </w:r>
      <w:proofErr w:type="spellEnd"/>
      <w:r w:rsidRPr="002D15E2">
        <w:rPr>
          <w:sz w:val="28"/>
          <w:szCs w:val="28"/>
        </w:rPr>
        <w:t xml:space="preserve"> судебного района Карачаево-Черкесской Республики</w:t>
      </w:r>
      <w:r>
        <w:rPr>
          <w:sz w:val="28"/>
          <w:szCs w:val="28"/>
        </w:rPr>
        <w:t>;</w:t>
      </w:r>
    </w:p>
    <w:p w:rsidR="004231E1" w:rsidRDefault="00AA0AF5" w:rsidP="004231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9) </w:t>
      </w:r>
      <w:r w:rsidR="004231E1">
        <w:rPr>
          <w:sz w:val="28"/>
          <w:szCs w:val="28"/>
        </w:rPr>
        <w:t>О назначении представителей общественности в квалификационной коллегии судей Карачаево-Черкесской Республики;</w:t>
      </w:r>
    </w:p>
    <w:p w:rsidR="004231E1" w:rsidRDefault="004231E1" w:rsidP="004231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0AF5">
        <w:rPr>
          <w:sz w:val="28"/>
          <w:szCs w:val="28"/>
        </w:rPr>
        <w:t>10</w:t>
      </w:r>
      <w:r>
        <w:rPr>
          <w:sz w:val="28"/>
          <w:szCs w:val="28"/>
        </w:rPr>
        <w:t xml:space="preserve">) О досрочном </w:t>
      </w:r>
      <w:r w:rsidR="00AA0AF5" w:rsidRPr="00AA0AF5">
        <w:rPr>
          <w:sz w:val="28"/>
          <w:szCs w:val="28"/>
        </w:rPr>
        <w:t xml:space="preserve">прекращении полномочий представителя общественности в квалификационной коллегии судей Карачаево-Черкесской Республики </w:t>
      </w:r>
      <w:proofErr w:type="spellStart"/>
      <w:r w:rsidR="00AA0AF5" w:rsidRPr="00AA0AF5">
        <w:rPr>
          <w:sz w:val="28"/>
          <w:szCs w:val="28"/>
        </w:rPr>
        <w:t>Биджиева</w:t>
      </w:r>
      <w:proofErr w:type="spellEnd"/>
      <w:r w:rsidR="00AA0AF5" w:rsidRPr="00AA0AF5">
        <w:rPr>
          <w:sz w:val="28"/>
          <w:szCs w:val="28"/>
        </w:rPr>
        <w:t xml:space="preserve"> </w:t>
      </w:r>
      <w:proofErr w:type="spellStart"/>
      <w:r w:rsidR="00AA0AF5" w:rsidRPr="00AA0AF5">
        <w:rPr>
          <w:sz w:val="28"/>
          <w:szCs w:val="28"/>
        </w:rPr>
        <w:t>Джашау</w:t>
      </w:r>
      <w:proofErr w:type="spellEnd"/>
      <w:r w:rsidR="00AA0AF5" w:rsidRPr="00AA0AF5">
        <w:rPr>
          <w:sz w:val="28"/>
          <w:szCs w:val="28"/>
        </w:rPr>
        <w:t xml:space="preserve"> Хаджи-</w:t>
      </w:r>
      <w:proofErr w:type="spellStart"/>
      <w:r w:rsidR="00AA0AF5" w:rsidRPr="00AA0AF5">
        <w:rPr>
          <w:sz w:val="28"/>
          <w:szCs w:val="28"/>
        </w:rPr>
        <w:t>Ахматовича</w:t>
      </w:r>
      <w:proofErr w:type="spellEnd"/>
      <w:r w:rsidR="00AA0AF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231E1" w:rsidRDefault="004231E1" w:rsidP="004231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0AF5">
        <w:rPr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="00AA0AF5" w:rsidRPr="00AA0AF5">
        <w:rPr>
          <w:sz w:val="28"/>
          <w:szCs w:val="28"/>
        </w:rPr>
        <w:t>О признании опечаток в наименованиях населенных пунктов, ранее входивших в состав Карачаево-Черкесской автономной области Ставропольского края, являющихся населенными пунктами Карачаево-Черкесской Республики</w:t>
      </w:r>
      <w:r w:rsidR="00AA0AF5">
        <w:rPr>
          <w:sz w:val="28"/>
          <w:szCs w:val="28"/>
        </w:rPr>
        <w:t>;</w:t>
      </w:r>
    </w:p>
    <w:p w:rsidR="00AA0AF5" w:rsidRPr="00AA0AF5" w:rsidRDefault="00AA0AF5" w:rsidP="00AA0A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231E1">
        <w:rPr>
          <w:sz w:val="28"/>
          <w:szCs w:val="28"/>
        </w:rPr>
        <w:t xml:space="preserve">) О законодательной инициативе Народного Собрания (Парламента) </w:t>
      </w:r>
      <w:r>
        <w:rPr>
          <w:sz w:val="28"/>
          <w:szCs w:val="28"/>
        </w:rPr>
        <w:t>Карачаево-Черкесской Республики</w:t>
      </w:r>
      <w:r w:rsidR="004231E1">
        <w:rPr>
          <w:sz w:val="28"/>
          <w:szCs w:val="28"/>
        </w:rPr>
        <w:t xml:space="preserve"> по внесению в Государственную Думу Федерального Собрания Российской Федерации проекта федерального закона «</w:t>
      </w:r>
      <w:r w:rsidRPr="00AA0AF5">
        <w:rPr>
          <w:sz w:val="28"/>
          <w:szCs w:val="28"/>
        </w:rPr>
        <w:t>О внесении изменения в статью 198 Гражданского процессуального Кодекса Российской Федерации»;</w:t>
      </w:r>
    </w:p>
    <w:p w:rsidR="004231E1" w:rsidRDefault="00AA0AF5" w:rsidP="00AA0AF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AA0AF5">
        <w:rPr>
          <w:sz w:val="28"/>
          <w:szCs w:val="28"/>
        </w:rPr>
        <w:t xml:space="preserve">О законодательной инициативе Народного Собрания (Парламента) Карачаево-Черкесской Республики по внесению в Государственную Думу Федерального Собрания Российской Федерации проекта федерального закона </w:t>
      </w:r>
      <w:r w:rsidRPr="00AA0AF5">
        <w:rPr>
          <w:sz w:val="28"/>
          <w:szCs w:val="28"/>
        </w:rPr>
        <w:t>«О внесении изменения в статью 27.3 Кодекса Российской Федерации об административных правонарушениях»</w:t>
      </w:r>
      <w:r>
        <w:rPr>
          <w:sz w:val="28"/>
          <w:szCs w:val="28"/>
        </w:rPr>
        <w:t>.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Назначено </w:t>
      </w:r>
      <w:r w:rsidR="00AA0AF5">
        <w:rPr>
          <w:sz w:val="28"/>
          <w:szCs w:val="28"/>
        </w:rPr>
        <w:t>5</w:t>
      </w:r>
      <w:r>
        <w:rPr>
          <w:sz w:val="28"/>
          <w:szCs w:val="28"/>
        </w:rPr>
        <w:t xml:space="preserve"> мировых судей на различные судебные участки мировых судей.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По вопросам, находящимся в ведении комитета и вносимых на рассмотрение сессии Народного Собрания подготовлено более 100 постановлений Народного Собрания (Парламента) и Президиума Народного Собрания (Парламента) КЧР.</w:t>
      </w:r>
    </w:p>
    <w:p w:rsidR="004231E1" w:rsidRDefault="004231E1" w:rsidP="004231E1">
      <w:pPr>
        <w:pStyle w:val="2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го</w:t>
      </w:r>
      <w:r w:rsidR="00422DD9">
        <w:rPr>
          <w:sz w:val="28"/>
          <w:szCs w:val="28"/>
        </w:rPr>
        <w:t>да велась активная переписка по</w:t>
      </w:r>
      <w:r>
        <w:rPr>
          <w:sz w:val="28"/>
          <w:szCs w:val="28"/>
        </w:rPr>
        <w:t xml:space="preserve"> вопросам законотворчества с Государственной Думой Федерального Собрания РФ, </w:t>
      </w:r>
      <w:r>
        <w:rPr>
          <w:sz w:val="28"/>
          <w:szCs w:val="28"/>
        </w:rPr>
        <w:lastRenderedPageBreak/>
        <w:t>субъектами РФ, органами государственной власти КЧР.  За 201</w:t>
      </w:r>
      <w:r w:rsidR="00AA0AF5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 xml:space="preserve"> год в Комитет по з</w:t>
      </w:r>
      <w:r w:rsidR="00AA0AF5">
        <w:rPr>
          <w:sz w:val="28"/>
          <w:szCs w:val="28"/>
        </w:rPr>
        <w:t>аконодательству поступило около</w:t>
      </w:r>
      <w:r>
        <w:rPr>
          <w:sz w:val="28"/>
          <w:szCs w:val="28"/>
        </w:rPr>
        <w:t xml:space="preserve"> 600 документов, практически на каждый из них был направлен ответ.</w:t>
      </w:r>
    </w:p>
    <w:p w:rsidR="004231E1" w:rsidRDefault="004231E1" w:rsidP="004231E1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В соответствии с номенклатурой дел в комитете имеются накопительные папки, ведется делопроизводство.</w:t>
      </w:r>
    </w:p>
    <w:p w:rsidR="004231E1" w:rsidRDefault="004231E1" w:rsidP="004231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отчетный период было проведено </w:t>
      </w:r>
      <w:r w:rsidR="00AA0AF5">
        <w:rPr>
          <w:sz w:val="28"/>
          <w:szCs w:val="28"/>
        </w:rPr>
        <w:t>11</w:t>
      </w:r>
      <w:r>
        <w:rPr>
          <w:sz w:val="28"/>
          <w:szCs w:val="28"/>
        </w:rPr>
        <w:t xml:space="preserve"> заседаний Комитета, на которых помимо вышеперечисленных вопросов также рассматривались вопросы, вносимые на рассмотрение Народного Собрания (Парламента) Карачаево-Черкесской Республики.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прием граждан в соответствии с утвержденным графиком приема граждан членами Президиума Народного Собрания (Парламента) Карачаево-Черкесской Республики.</w:t>
      </w:r>
    </w:p>
    <w:p w:rsidR="004231E1" w:rsidRDefault="004231E1" w:rsidP="004231E1">
      <w:pPr>
        <w:spacing w:line="360" w:lineRule="auto"/>
        <w:ind w:firstLine="708"/>
        <w:jc w:val="both"/>
        <w:rPr>
          <w:sz w:val="28"/>
          <w:szCs w:val="28"/>
        </w:rPr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Председатель Комитета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В.А. Умалатов</w:t>
      </w: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</w:pPr>
    </w:p>
    <w:p w:rsidR="004231E1" w:rsidRDefault="004231E1" w:rsidP="004231E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Исп.: Уракчиева Б.А. 28-45-28</w:t>
      </w:r>
    </w:p>
    <w:p w:rsidR="00F462E6" w:rsidRDefault="00F462E6"/>
    <w:sectPr w:rsidR="00F462E6" w:rsidSect="004231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5D9" w:rsidRDefault="008065D9" w:rsidP="004231E1">
      <w:r>
        <w:separator/>
      </w:r>
    </w:p>
  </w:endnote>
  <w:endnote w:type="continuationSeparator" w:id="0">
    <w:p w:rsidR="008065D9" w:rsidRDefault="008065D9" w:rsidP="0042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5D9" w:rsidRDefault="008065D9" w:rsidP="004231E1">
      <w:r>
        <w:separator/>
      </w:r>
    </w:p>
  </w:footnote>
  <w:footnote w:type="continuationSeparator" w:id="0">
    <w:p w:rsidR="008065D9" w:rsidRDefault="008065D9" w:rsidP="00423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693969"/>
      <w:docPartObj>
        <w:docPartGallery w:val="Page Numbers (Top of Page)"/>
        <w:docPartUnique/>
      </w:docPartObj>
    </w:sdtPr>
    <w:sdtEndPr/>
    <w:sdtContent>
      <w:p w:rsidR="004231E1" w:rsidRDefault="004231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AF5">
          <w:rPr>
            <w:noProof/>
          </w:rPr>
          <w:t>2</w:t>
        </w:r>
        <w:r>
          <w:fldChar w:fldCharType="end"/>
        </w:r>
      </w:p>
    </w:sdtContent>
  </w:sdt>
  <w:p w:rsidR="004231E1" w:rsidRDefault="00423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7B8"/>
    <w:rsid w:val="00030839"/>
    <w:rsid w:val="0004031E"/>
    <w:rsid w:val="000C1CA5"/>
    <w:rsid w:val="0018212E"/>
    <w:rsid w:val="002D15E2"/>
    <w:rsid w:val="003E1680"/>
    <w:rsid w:val="00422DD9"/>
    <w:rsid w:val="004231E1"/>
    <w:rsid w:val="00575D56"/>
    <w:rsid w:val="006447B8"/>
    <w:rsid w:val="00657984"/>
    <w:rsid w:val="006E233C"/>
    <w:rsid w:val="008065D9"/>
    <w:rsid w:val="00AA0AF5"/>
    <w:rsid w:val="00E6495F"/>
    <w:rsid w:val="00F4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19A68"/>
  <w15:chartTrackingRefBased/>
  <w15:docId w15:val="{339EB064-DD42-4DB7-AC36-E8F716BC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31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231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23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31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3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31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FF49F-293F-4505-A03E-B4263A74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5</cp:revision>
  <dcterms:created xsi:type="dcterms:W3CDTF">2018-02-01T14:27:00Z</dcterms:created>
  <dcterms:modified xsi:type="dcterms:W3CDTF">2018-02-06T08:09:00Z</dcterms:modified>
</cp:coreProperties>
</file>