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E44" w:rsidRPr="000E3121" w:rsidRDefault="003E3E44" w:rsidP="003E3E44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НАРОДНОЕ СОБРАНИЕ (ПАРЛАМЕНТ)</w:t>
      </w:r>
    </w:p>
    <w:p w:rsidR="003E3E44" w:rsidRPr="000E3121" w:rsidRDefault="003E3E44" w:rsidP="003E3E44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КАРАЧАЕВО-ЧЕРКЕССКОЙ РЕСПУБЛИКИ</w:t>
      </w:r>
    </w:p>
    <w:p w:rsidR="003E3E44" w:rsidRPr="000E3121" w:rsidRDefault="003E3E44" w:rsidP="003E3E44">
      <w:pPr>
        <w:keepNext/>
        <w:suppressAutoHyphens/>
        <w:spacing w:before="240" w:after="60" w:line="1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3E3E44" w:rsidRPr="000E3121" w:rsidRDefault="003E3E44" w:rsidP="003E3E44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ГЛАВНОЕ </w:t>
      </w:r>
      <w:r w:rsidRPr="000E3121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ПРАВОВОЕ УПРАВЛЕНИЕ  </w:t>
      </w:r>
    </w:p>
    <w:p w:rsidR="003E3E44" w:rsidRPr="000E3121" w:rsidRDefault="003E3E44" w:rsidP="003E3E44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_____________________________________________________________________________</w:t>
      </w:r>
    </w:p>
    <w:p w:rsidR="003E3E44" w:rsidRPr="000E3121" w:rsidRDefault="003E3E44" w:rsidP="003E3E44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369000, </w:t>
      </w:r>
      <w:proofErr w:type="gramStart"/>
      <w:r w:rsidRPr="000E3121">
        <w:rPr>
          <w:rFonts w:ascii="Times New Roman" w:eastAsia="Times New Roman" w:hAnsi="Times New Roman" w:cs="Times New Roman"/>
          <w:b/>
          <w:szCs w:val="24"/>
          <w:lang w:eastAsia="ar-SA"/>
        </w:rPr>
        <w:t>КЧР,  г.</w:t>
      </w:r>
      <w:proofErr w:type="gramEnd"/>
      <w:r w:rsidRPr="000E3121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 Черкесск, ул. Красноармейская, 54</w:t>
      </w: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</w:t>
      </w: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0E3121">
        <w:rPr>
          <w:rFonts w:ascii="Times New Roman" w:eastAsia="Times New Roman" w:hAnsi="Times New Roman" w:cs="Times New Roman"/>
          <w:b/>
          <w:sz w:val="20"/>
          <w:szCs w:val="24"/>
          <w:lang w:eastAsia="ar-SA"/>
        </w:rPr>
        <w:t xml:space="preserve">    </w:t>
      </w:r>
      <w:r w:rsidRPr="000E3121">
        <w:rPr>
          <w:rFonts w:ascii="Times New Roman" w:eastAsia="Times New Roman" w:hAnsi="Times New Roman" w:cs="Times New Roman"/>
          <w:b/>
          <w:szCs w:val="24"/>
          <w:lang w:eastAsia="ar-SA"/>
        </w:rPr>
        <w:t>Тел: 26-69-88</w:t>
      </w:r>
    </w:p>
    <w:p w:rsidR="003E3E44" w:rsidRPr="000E3121" w:rsidRDefault="003E3E44" w:rsidP="003E3E44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E3E44" w:rsidRPr="000E3121" w:rsidRDefault="003E3E44" w:rsidP="003E3E44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№___                                                                                        </w:t>
      </w:r>
      <w:proofErr w:type="gramStart"/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«</w:t>
      </w:r>
      <w:proofErr w:type="gramEnd"/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____»_______________201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г.</w:t>
      </w:r>
    </w:p>
    <w:p w:rsidR="003E3E44" w:rsidRPr="000E3121" w:rsidRDefault="003E3E44" w:rsidP="003E3E44">
      <w:pPr>
        <w:keepNext/>
        <w:suppressAutoHyphens/>
        <w:spacing w:after="0" w:line="100" w:lineRule="atLeast"/>
        <w:ind w:left="504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3E3E44" w:rsidRPr="000E3121" w:rsidRDefault="003E3E44" w:rsidP="003E3E44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3E3E44" w:rsidRPr="000E3121" w:rsidRDefault="003E3E44" w:rsidP="003E3E44">
      <w:pPr>
        <w:tabs>
          <w:tab w:val="left" w:pos="5460"/>
        </w:tabs>
        <w:suppressAutoHyphens/>
        <w:spacing w:after="0" w:line="10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Председателю Комитета</w:t>
      </w:r>
    </w:p>
    <w:p w:rsidR="003E3E44" w:rsidRPr="000E3121" w:rsidRDefault="003E3E44" w:rsidP="003E3E44">
      <w:pPr>
        <w:tabs>
          <w:tab w:val="left" w:pos="546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по законодательству и</w:t>
      </w:r>
    </w:p>
    <w:p w:rsidR="003E3E44" w:rsidRPr="000E3121" w:rsidRDefault="003E3E44" w:rsidP="003E3E44">
      <w:pPr>
        <w:tabs>
          <w:tab w:val="left" w:pos="546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государственному </w:t>
      </w:r>
    </w:p>
    <w:p w:rsidR="003E3E44" w:rsidRPr="000E3121" w:rsidRDefault="003E3E44" w:rsidP="003E3E44">
      <w:pPr>
        <w:keepNext/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строительству </w:t>
      </w:r>
    </w:p>
    <w:p w:rsidR="003E3E44" w:rsidRPr="000E3121" w:rsidRDefault="003E3E44" w:rsidP="003E3E44">
      <w:pPr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3E3E44" w:rsidRPr="000E3121" w:rsidRDefault="003E3E44" w:rsidP="003E3E44">
      <w:pPr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 xml:space="preserve">                     В.А. </w:t>
      </w:r>
      <w:proofErr w:type="spellStart"/>
      <w:r w:rsidRPr="000E3121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Умалатову</w:t>
      </w:r>
      <w:proofErr w:type="spellEnd"/>
    </w:p>
    <w:p w:rsidR="003E3E44" w:rsidRPr="000E3121" w:rsidRDefault="003E3E44" w:rsidP="003E3E44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3E3E44" w:rsidRPr="000E3121" w:rsidRDefault="003E3E44" w:rsidP="003E3E44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E3E44" w:rsidRPr="000E3121" w:rsidRDefault="003E3E44" w:rsidP="003E3E44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3E3E44" w:rsidRPr="000E3121" w:rsidRDefault="003E3E44" w:rsidP="003E3E44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                        </w:t>
      </w:r>
    </w:p>
    <w:p w:rsidR="003E3E44" w:rsidRPr="000E3121" w:rsidRDefault="003E3E44" w:rsidP="003E3E44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E3E44" w:rsidRPr="000E3121" w:rsidRDefault="003E3E44" w:rsidP="003E3E44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4"/>
          <w:lang w:eastAsia="ar-SA"/>
        </w:rPr>
        <w:t>З А К Л Ю Ч Е Н И Е</w:t>
      </w:r>
    </w:p>
    <w:p w:rsidR="003E3E44" w:rsidRPr="000E3121" w:rsidRDefault="003E3E44" w:rsidP="003E3E44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3E3E44" w:rsidRPr="000E3121" w:rsidRDefault="003E3E44" w:rsidP="003E3E44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лингвистической экспертизы  </w:t>
      </w:r>
    </w:p>
    <w:p w:rsidR="003E3E44" w:rsidRPr="000E3121" w:rsidRDefault="003E3E44" w:rsidP="003E3E44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проекта закона Карачаево-Черкесской Республики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41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0E31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</w:p>
    <w:p w:rsidR="003E3E44" w:rsidRDefault="003E3E44" w:rsidP="003E3E44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внесении изменений в Закон Карачаево-Черкесской Республики </w:t>
      </w:r>
    </w:p>
    <w:p w:rsidR="003E3E44" w:rsidRPr="000E3121" w:rsidRDefault="003E3E44" w:rsidP="003E3E44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«Об административных правонарушениях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3E3E44" w:rsidRPr="000E3121" w:rsidRDefault="003E3E44" w:rsidP="003E3E44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E3E44" w:rsidRPr="000E3121" w:rsidRDefault="003E3E44" w:rsidP="003E3E44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целях соблюдения требований Закона Карачаево-Черкесской Республики от 02 декабря 2002 г. № 48-РЗ «О нормативных правовых актах Карачаево-Черкесской Республики»,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Главным п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равовым управлением Народного Собрания (Парламента)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Карачаево-Черкесской Республики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E31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проведена лингвистическая экспертиза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проекта закона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Карачаево-Черкесской Республики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41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0E31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внесении изменений в Закон Карачаево-Черкесской Республики «Об административных правонарушениях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3E3E44" w:rsidRPr="000E3121" w:rsidRDefault="003E3E44" w:rsidP="003E3E44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Названный проект нормативного правового акта исследовался на соответствие языковым, речевым, лексическим, грамматическим, орфографическим, пунктуационным, морфологическим, словообразовательным, редакционно-техн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ическим,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лингво-стилистическим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нормам.</w:t>
      </w:r>
    </w:p>
    <w:p w:rsidR="003E3E44" w:rsidRDefault="003E3E44" w:rsidP="003E3E44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Кроме того, обращено внимание на соблюдение составителем требований официально-делового стиля и наличие логической последовательности изложения, смысловой целостности, речевой связности текста.</w:t>
      </w:r>
    </w:p>
    <w:p w:rsidR="003E3E44" w:rsidRPr="00F552D8" w:rsidRDefault="003E3E44" w:rsidP="003E3E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2D8">
        <w:rPr>
          <w:rFonts w:ascii="Times New Roman" w:hAnsi="Times New Roman" w:cs="Times New Roman"/>
          <w:sz w:val="28"/>
          <w:szCs w:val="28"/>
        </w:rPr>
        <w:lastRenderedPageBreak/>
        <w:t>В    ходе    проведения   лингвистическо</w:t>
      </w:r>
      <w:r>
        <w:rPr>
          <w:rFonts w:ascii="Times New Roman" w:hAnsi="Times New Roman" w:cs="Times New Roman"/>
          <w:sz w:val="28"/>
          <w:szCs w:val="28"/>
        </w:rPr>
        <w:t xml:space="preserve">й   экспертизы   установлено, </w:t>
      </w:r>
      <w:r w:rsidRPr="00F552D8">
        <w:rPr>
          <w:rFonts w:ascii="Times New Roman" w:hAnsi="Times New Roman" w:cs="Times New Roman"/>
          <w:sz w:val="28"/>
          <w:szCs w:val="28"/>
        </w:rPr>
        <w:t xml:space="preserve">что согласно ГОСТ Р 6.30-2003 и Сборнику документов Народного Собрания (Парламента) Карачаево-Черкесской Республики (Черкесск 2010 г., с. 18), Методическим рекомендациям по </w:t>
      </w:r>
      <w:proofErr w:type="spellStart"/>
      <w:r w:rsidRPr="00F552D8">
        <w:rPr>
          <w:rFonts w:ascii="Times New Roman" w:hAnsi="Times New Roman" w:cs="Times New Roman"/>
          <w:sz w:val="28"/>
          <w:szCs w:val="28"/>
        </w:rPr>
        <w:t>юридико</w:t>
      </w:r>
      <w:proofErr w:type="spellEnd"/>
      <w:r w:rsidRPr="00F552D8">
        <w:rPr>
          <w:rFonts w:ascii="Times New Roman" w:hAnsi="Times New Roman" w:cs="Times New Roman"/>
          <w:sz w:val="28"/>
          <w:szCs w:val="28"/>
        </w:rPr>
        <w:t xml:space="preserve">–техническому оформлению законопроектов, подготовленным Главным государственно-правовым управлением Президента Российской Федерации, </w:t>
      </w:r>
      <w:proofErr w:type="gramStart"/>
      <w:r w:rsidRPr="00F552D8">
        <w:rPr>
          <w:rFonts w:ascii="Times New Roman" w:hAnsi="Times New Roman" w:cs="Times New Roman"/>
          <w:sz w:val="28"/>
          <w:szCs w:val="28"/>
        </w:rPr>
        <w:t>Правовым  управлением</w:t>
      </w:r>
      <w:proofErr w:type="gramEnd"/>
      <w:r w:rsidRPr="00F552D8">
        <w:rPr>
          <w:rFonts w:ascii="Times New Roman" w:hAnsi="Times New Roman" w:cs="Times New Roman"/>
          <w:sz w:val="28"/>
          <w:szCs w:val="28"/>
        </w:rPr>
        <w:t xml:space="preserve"> Аппарата Государственной Думы Федерального  Собрания Российской   Федерации  (М.  2003 г., с.10, 11) необходимо по всему тексту законопроекта провести редакционно-техническую и </w:t>
      </w:r>
      <w:proofErr w:type="gramStart"/>
      <w:r w:rsidRPr="00F552D8">
        <w:rPr>
          <w:rFonts w:ascii="Times New Roman" w:hAnsi="Times New Roman" w:cs="Times New Roman"/>
          <w:sz w:val="28"/>
          <w:szCs w:val="28"/>
        </w:rPr>
        <w:t>лингво-стилистическую</w:t>
      </w:r>
      <w:proofErr w:type="gramEnd"/>
      <w:r w:rsidRPr="00F552D8">
        <w:rPr>
          <w:rFonts w:ascii="Times New Roman" w:hAnsi="Times New Roman" w:cs="Times New Roman"/>
          <w:sz w:val="28"/>
          <w:szCs w:val="28"/>
        </w:rPr>
        <w:t xml:space="preserve"> правку.</w:t>
      </w:r>
    </w:p>
    <w:p w:rsidR="003E3E44" w:rsidRPr="00F552D8" w:rsidRDefault="003E3E44" w:rsidP="003E3E4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0C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В результате проведенной экспертизы сделан вывод,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  <w:bookmarkStart w:id="0" w:name="_GoBack"/>
      <w:bookmarkEnd w:id="0"/>
      <w:r w:rsidR="009E1C28">
        <w:rPr>
          <w:rFonts w:ascii="Times New Roman" w:hAnsi="Times New Roman" w:cs="Times New Roman"/>
          <w:b/>
          <w:sz w:val="28"/>
          <w:szCs w:val="28"/>
        </w:rPr>
        <w:t>что представленный</w:t>
      </w:r>
      <w:r w:rsidRPr="00F552D8">
        <w:rPr>
          <w:rFonts w:ascii="Times New Roman" w:hAnsi="Times New Roman" w:cs="Times New Roman"/>
          <w:b/>
          <w:sz w:val="28"/>
          <w:szCs w:val="28"/>
        </w:rPr>
        <w:t xml:space="preserve"> проект закона Карачаево-Черкесской Республики            №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41</w:t>
      </w:r>
      <w:r w:rsidRPr="00F552D8">
        <w:rPr>
          <w:rFonts w:ascii="Times New Roman" w:hAnsi="Times New Roman" w:cs="Times New Roman"/>
          <w:b/>
          <w:sz w:val="28"/>
          <w:szCs w:val="28"/>
        </w:rPr>
        <w:t>-</w:t>
      </w:r>
      <w:r w:rsidRPr="00226202">
        <w:rPr>
          <w:rFonts w:ascii="Times New Roman" w:hAnsi="Times New Roman" w:cs="Times New Roman"/>
          <w:b/>
          <w:sz w:val="28"/>
          <w:szCs w:val="28"/>
        </w:rPr>
        <w:t>V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</w:t>
      </w:r>
      <w:r w:rsidRPr="0022620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внесении изменений в Закон Карачаево-Черкесской Республики «Об административных правонарушениях</w:t>
      </w:r>
      <w:r w:rsidRPr="00226202">
        <w:rPr>
          <w:rFonts w:ascii="Times New Roman" w:hAnsi="Times New Roman" w:cs="Times New Roman"/>
          <w:b/>
          <w:sz w:val="28"/>
          <w:szCs w:val="28"/>
        </w:rPr>
        <w:t>»</w:t>
      </w:r>
      <w:r w:rsidRPr="00EA6D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52D8">
        <w:rPr>
          <w:rFonts w:ascii="Times New Roman" w:hAnsi="Times New Roman" w:cs="Times New Roman"/>
          <w:b/>
          <w:sz w:val="28"/>
          <w:szCs w:val="28"/>
        </w:rPr>
        <w:t>будет соответствовать редакционно-техническим и лингво-стилистическим нормам после приведения текста в соответствие с требованиями по оформлению законопроектов.</w:t>
      </w:r>
    </w:p>
    <w:p w:rsidR="003E3E44" w:rsidRDefault="003E3E44" w:rsidP="003E3E44">
      <w:pPr>
        <w:tabs>
          <w:tab w:val="left" w:pos="3405"/>
        </w:tabs>
        <w:suppressAutoHyphens/>
        <w:spacing w:after="0" w:line="100" w:lineRule="atLeast"/>
        <w:ind w:firstLine="90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:rsidR="003E3E44" w:rsidRPr="000E3121" w:rsidRDefault="003E3E44" w:rsidP="003E3E44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E3E44" w:rsidRPr="000E3121" w:rsidRDefault="003E3E44" w:rsidP="003E3E44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E3E44" w:rsidRPr="000E3121" w:rsidRDefault="003E3E44" w:rsidP="003E3E44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начальника</w:t>
      </w:r>
    </w:p>
    <w:p w:rsidR="003E3E44" w:rsidRPr="000E3121" w:rsidRDefault="003E3E44" w:rsidP="003E3E44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Главного п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равового управления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Ж.А. </w:t>
      </w:r>
      <w:proofErr w:type="spellStart"/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Кабалова</w:t>
      </w:r>
      <w:proofErr w:type="spellEnd"/>
    </w:p>
    <w:p w:rsidR="003E3E44" w:rsidRPr="000E3121" w:rsidRDefault="003E3E44" w:rsidP="003E3E44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E3E44" w:rsidRPr="000E3121" w:rsidRDefault="003E3E44" w:rsidP="003E3E44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E3E44" w:rsidRPr="000E3121" w:rsidRDefault="003E3E44" w:rsidP="003E3E44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E3E44" w:rsidRPr="000E3121" w:rsidRDefault="003E3E44" w:rsidP="003E3E44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E3E44" w:rsidRPr="000E3121" w:rsidRDefault="003E3E44" w:rsidP="003E3E44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E3E44" w:rsidRPr="000E3121" w:rsidRDefault="003E3E44" w:rsidP="003E3E44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E3E44" w:rsidRPr="000E3121" w:rsidRDefault="003E3E44" w:rsidP="003E3E44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E3E44" w:rsidRDefault="003E3E44" w:rsidP="003E3E44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E3E44" w:rsidRDefault="003E3E44" w:rsidP="003E3E44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E3E44" w:rsidRDefault="003E3E44" w:rsidP="003E3E44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E3E44" w:rsidRDefault="003E3E44" w:rsidP="003E3E44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E3E44" w:rsidRDefault="003E3E44" w:rsidP="003E3E44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E3E44" w:rsidRDefault="003E3E44" w:rsidP="003E3E44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E3E44" w:rsidRDefault="003E3E44" w:rsidP="003E3E44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E3E44" w:rsidRPr="000E3121" w:rsidRDefault="003E3E44" w:rsidP="003E3E44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E3E44" w:rsidRPr="000E3121" w:rsidRDefault="003E3E44" w:rsidP="003E3E44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E3E44" w:rsidRPr="000E3121" w:rsidRDefault="003E3E44" w:rsidP="003E3E44">
      <w:pPr>
        <w:tabs>
          <w:tab w:val="left" w:pos="6270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ar-SA"/>
        </w:rPr>
      </w:pPr>
      <w:r w:rsidRPr="000E3121">
        <w:rPr>
          <w:rFonts w:ascii="Times New Roman" w:eastAsia="Times New Roman" w:hAnsi="Times New Roman" w:cs="Times New Roman"/>
          <w:lang w:eastAsia="ar-SA"/>
        </w:rPr>
        <w:t>Л.В. Карамышева</w:t>
      </w:r>
    </w:p>
    <w:p w:rsidR="003E3E44" w:rsidRPr="008E0CF7" w:rsidRDefault="003E3E44" w:rsidP="003E3E44">
      <w:pPr>
        <w:suppressAutoHyphens/>
        <w:spacing w:after="0" w:line="100" w:lineRule="atLeast"/>
        <w:rPr>
          <w:rFonts w:ascii="Calibri" w:eastAsia="SimSun" w:hAnsi="Calibri" w:cs="font242"/>
          <w:lang w:eastAsia="ar-SA"/>
        </w:rPr>
      </w:pPr>
      <w:r w:rsidRPr="000E3121">
        <w:rPr>
          <w:rFonts w:ascii="Times New Roman" w:eastAsia="Times New Roman" w:hAnsi="Times New Roman" w:cs="Times New Roman"/>
          <w:lang w:eastAsia="ar-SA"/>
        </w:rPr>
        <w:t xml:space="preserve">        26-60-91</w:t>
      </w:r>
    </w:p>
    <w:p w:rsidR="003E3E44" w:rsidRDefault="003E3E44" w:rsidP="003E3E44"/>
    <w:p w:rsidR="003E3E44" w:rsidRDefault="003E3E44" w:rsidP="003E3E44"/>
    <w:p w:rsidR="008F59DE" w:rsidRDefault="009E1C28"/>
    <w:sectPr w:rsidR="008F59DE" w:rsidSect="004B0175">
      <w:headerReference w:type="default" r:id="rId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42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2707677"/>
      <w:docPartObj>
        <w:docPartGallery w:val="Page Numbers (Top of Page)"/>
        <w:docPartUnique/>
      </w:docPartObj>
    </w:sdtPr>
    <w:sdtEndPr/>
    <w:sdtContent>
      <w:p w:rsidR="004B0175" w:rsidRDefault="009E1C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B0175" w:rsidRDefault="009E1C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8DE"/>
    <w:rsid w:val="003E3E44"/>
    <w:rsid w:val="003F342D"/>
    <w:rsid w:val="004C7127"/>
    <w:rsid w:val="005638DE"/>
    <w:rsid w:val="009E1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5461A"/>
  <w15:chartTrackingRefBased/>
  <w15:docId w15:val="{366E900E-5DD3-4FEF-B3F6-43B7A4374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E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3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3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474</Words>
  <Characters>2703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Карамышева Лариса Владимировна</dc:creator>
  <cp:keywords/>
  <dc:description/>
  <cp:lastModifiedBy>Карамышева Лариса Владимировна</cp:lastModifiedBy>
  <cp:revision>3</cp:revision>
  <dcterms:created xsi:type="dcterms:W3CDTF">2019-06-18T14:39:00Z</dcterms:created>
  <dcterms:modified xsi:type="dcterms:W3CDTF">2019-06-18T14:43:00Z</dcterms:modified>
</cp:coreProperties>
</file>