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218" w:rsidRDefault="00590218" w:rsidP="00590218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НАРОДНОЕ СОБРАНИЕ (ПАРЛАМЕНТ)</w:t>
      </w:r>
    </w:p>
    <w:p w:rsidR="00590218" w:rsidRDefault="00590218" w:rsidP="00590218">
      <w:pPr>
        <w:pBdr>
          <w:bottom w:val="single" w:sz="12" w:space="1" w:color="auto"/>
        </w:pBdr>
        <w:jc w:val="center"/>
        <w:rPr>
          <w:b/>
          <w:sz w:val="36"/>
        </w:rPr>
      </w:pPr>
      <w:r>
        <w:rPr>
          <w:b/>
          <w:sz w:val="32"/>
        </w:rPr>
        <w:t xml:space="preserve">   КАРАЧАЕВО-ЧЕРКЕССКОЙ  РЕСПУБЛИКИ</w:t>
      </w:r>
    </w:p>
    <w:p w:rsidR="00590218" w:rsidRDefault="00590218" w:rsidP="00590218">
      <w:pPr>
        <w:pBdr>
          <w:bottom w:val="single" w:sz="12" w:space="1" w:color="auto"/>
        </w:pBdr>
        <w:jc w:val="center"/>
        <w:rPr>
          <w:b/>
        </w:rPr>
      </w:pPr>
    </w:p>
    <w:p w:rsidR="00590218" w:rsidRDefault="00590218" w:rsidP="00590218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КОМИТЕТ    ПО    ЗАКОНОДАТЕЛЬСТВУ И </w:t>
      </w:r>
      <w:r>
        <w:rPr>
          <w:b/>
        </w:rPr>
        <w:br/>
        <w:t xml:space="preserve">ГОСУДАРСТВЕННОМУ СТРОИТЕЛЬСТВУ </w:t>
      </w:r>
    </w:p>
    <w:p w:rsidR="00590218" w:rsidRDefault="00590218" w:rsidP="00590218">
      <w:pPr>
        <w:jc w:val="both"/>
        <w:rPr>
          <w:sz w:val="22"/>
        </w:rPr>
      </w:pPr>
      <w:r>
        <w:rPr>
          <w:sz w:val="22"/>
        </w:rPr>
        <w:t>369000, КЧР, г. Черкесск, ул. Красноармейская, 54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Тел. </w:t>
      </w:r>
      <w:r w:rsidR="00462213">
        <w:rPr>
          <w:sz w:val="22"/>
        </w:rPr>
        <w:t>28-45-28</w:t>
      </w:r>
    </w:p>
    <w:p w:rsidR="00590218" w:rsidRDefault="00590218" w:rsidP="00590218">
      <w:pPr>
        <w:jc w:val="both"/>
        <w:rPr>
          <w:sz w:val="22"/>
        </w:rPr>
      </w:pPr>
    </w:p>
    <w:p w:rsidR="00590218" w:rsidRDefault="00590218" w:rsidP="00590218">
      <w:pPr>
        <w:jc w:val="both"/>
        <w:rPr>
          <w:sz w:val="22"/>
        </w:rPr>
      </w:pPr>
    </w:p>
    <w:p w:rsidR="00590218" w:rsidRDefault="00590218" w:rsidP="00590218">
      <w:pPr>
        <w:rPr>
          <w:sz w:val="28"/>
        </w:rPr>
      </w:pPr>
      <w:r>
        <w:rPr>
          <w:sz w:val="28"/>
        </w:rPr>
        <w:t>№ 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</w:t>
      </w:r>
      <w:r>
        <w:rPr>
          <w:sz w:val="28"/>
        </w:rPr>
        <w:tab/>
      </w:r>
      <w:r>
        <w:rPr>
          <w:sz w:val="28"/>
        </w:rPr>
        <w:tab/>
        <w:t xml:space="preserve">                  «___» ___________201</w:t>
      </w:r>
      <w:r w:rsidR="00462213">
        <w:rPr>
          <w:sz w:val="28"/>
        </w:rPr>
        <w:t>9</w:t>
      </w:r>
      <w:r>
        <w:rPr>
          <w:sz w:val="28"/>
        </w:rPr>
        <w:t xml:space="preserve"> г.</w:t>
      </w:r>
    </w:p>
    <w:p w:rsidR="00590218" w:rsidRDefault="00590218" w:rsidP="005902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319D5" w:rsidRDefault="00E319D5" w:rsidP="00590218">
      <w:pPr>
        <w:jc w:val="both"/>
        <w:rPr>
          <w:sz w:val="28"/>
          <w:szCs w:val="28"/>
        </w:rPr>
      </w:pPr>
    </w:p>
    <w:p w:rsidR="00E319D5" w:rsidRDefault="00E319D5" w:rsidP="00590218">
      <w:pPr>
        <w:jc w:val="both"/>
        <w:rPr>
          <w:sz w:val="28"/>
          <w:szCs w:val="28"/>
        </w:rPr>
      </w:pPr>
    </w:p>
    <w:p w:rsidR="00590218" w:rsidRDefault="00590218" w:rsidP="00590218">
      <w:pPr>
        <w:ind w:left="4950"/>
        <w:jc w:val="both"/>
        <w:rPr>
          <w:b/>
          <w:sz w:val="28"/>
          <w:szCs w:val="28"/>
        </w:rPr>
      </w:pPr>
      <w:r w:rsidRPr="00C624B4">
        <w:rPr>
          <w:b/>
          <w:sz w:val="28"/>
          <w:szCs w:val="28"/>
        </w:rPr>
        <w:t>Информационно-аналитическое управление Народного Собрания (Парламента) Карачаево-</w:t>
      </w:r>
    </w:p>
    <w:p w:rsidR="00590218" w:rsidRDefault="00590218" w:rsidP="00590218">
      <w:pPr>
        <w:ind w:left="4950"/>
        <w:jc w:val="both"/>
        <w:rPr>
          <w:b/>
          <w:sz w:val="28"/>
          <w:szCs w:val="28"/>
        </w:rPr>
      </w:pPr>
      <w:r w:rsidRPr="00C624B4">
        <w:rPr>
          <w:b/>
          <w:sz w:val="28"/>
          <w:szCs w:val="28"/>
        </w:rPr>
        <w:t xml:space="preserve">Черкесской Республики </w:t>
      </w:r>
    </w:p>
    <w:p w:rsidR="00590218" w:rsidRPr="00C624B4" w:rsidRDefault="00590218" w:rsidP="00590218">
      <w:pPr>
        <w:ind w:left="49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Н.В. Соколенко</w:t>
      </w:r>
    </w:p>
    <w:p w:rsidR="00590218" w:rsidRDefault="00590218" w:rsidP="00590218">
      <w:pPr>
        <w:jc w:val="both"/>
        <w:rPr>
          <w:sz w:val="28"/>
          <w:szCs w:val="28"/>
        </w:rPr>
      </w:pPr>
    </w:p>
    <w:p w:rsidR="00E319D5" w:rsidRDefault="00E319D5" w:rsidP="00590218">
      <w:pPr>
        <w:jc w:val="both"/>
        <w:rPr>
          <w:sz w:val="28"/>
          <w:szCs w:val="28"/>
        </w:rPr>
      </w:pPr>
      <w:bookmarkStart w:id="0" w:name="_GoBack"/>
      <w:bookmarkEnd w:id="0"/>
    </w:p>
    <w:p w:rsidR="00E319D5" w:rsidRDefault="00E319D5" w:rsidP="00590218">
      <w:pPr>
        <w:jc w:val="both"/>
        <w:rPr>
          <w:sz w:val="28"/>
          <w:szCs w:val="28"/>
        </w:rPr>
      </w:pPr>
    </w:p>
    <w:p w:rsidR="00590218" w:rsidRDefault="00590218" w:rsidP="00590218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 xml:space="preserve">Отчет о </w:t>
      </w:r>
      <w:r>
        <w:rPr>
          <w:b/>
          <w:sz w:val="28"/>
          <w:szCs w:val="28"/>
        </w:rPr>
        <w:t>работе</w:t>
      </w:r>
      <w:r w:rsidRPr="00E506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E506CC">
        <w:rPr>
          <w:b/>
          <w:sz w:val="28"/>
          <w:szCs w:val="28"/>
        </w:rPr>
        <w:t xml:space="preserve">омитета Народного Собрания (Парламента) </w:t>
      </w:r>
    </w:p>
    <w:p w:rsidR="00590218" w:rsidRDefault="00590218" w:rsidP="00590218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>Карачаево-Черкесской Республики по законодательству</w:t>
      </w:r>
    </w:p>
    <w:p w:rsidR="00590218" w:rsidRDefault="00590218" w:rsidP="00590218">
      <w:pPr>
        <w:jc w:val="center"/>
        <w:rPr>
          <w:b/>
          <w:sz w:val="28"/>
          <w:szCs w:val="28"/>
        </w:rPr>
      </w:pPr>
      <w:r w:rsidRPr="00E506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</w:t>
      </w:r>
      <w:r w:rsidRPr="00E506CC">
        <w:rPr>
          <w:b/>
          <w:sz w:val="28"/>
          <w:szCs w:val="28"/>
        </w:rPr>
        <w:t xml:space="preserve">государственному строительству </w:t>
      </w:r>
    </w:p>
    <w:p w:rsidR="00590218" w:rsidRDefault="00590218" w:rsidP="0059021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 201</w:t>
      </w:r>
      <w:r w:rsidR="0046221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p w:rsidR="00590218" w:rsidRDefault="00590218" w:rsidP="00590218">
      <w:pPr>
        <w:rPr>
          <w:sz w:val="28"/>
          <w:szCs w:val="28"/>
        </w:rPr>
      </w:pPr>
    </w:p>
    <w:p w:rsidR="00E319D5" w:rsidRDefault="00E319D5" w:rsidP="00590218">
      <w:pPr>
        <w:rPr>
          <w:sz w:val="28"/>
          <w:szCs w:val="28"/>
        </w:rPr>
      </w:pPr>
    </w:p>
    <w:p w:rsidR="00590218" w:rsidRPr="00C8699A" w:rsidRDefault="00590218" w:rsidP="00590218">
      <w:pPr>
        <w:spacing w:line="360" w:lineRule="auto"/>
        <w:ind w:firstLine="708"/>
        <w:jc w:val="both"/>
        <w:rPr>
          <w:sz w:val="28"/>
          <w:szCs w:val="28"/>
        </w:rPr>
      </w:pPr>
      <w:r w:rsidRPr="00C8699A">
        <w:rPr>
          <w:sz w:val="28"/>
          <w:szCs w:val="28"/>
        </w:rPr>
        <w:t>Согласно распоряжению Председателя Народного Собрания (Парламента) Карачаево-Черк</w:t>
      </w:r>
      <w:r>
        <w:rPr>
          <w:sz w:val="28"/>
          <w:szCs w:val="28"/>
        </w:rPr>
        <w:t xml:space="preserve">есской Республики от 22.01.2011 </w:t>
      </w:r>
      <w:r w:rsidRPr="00C8699A">
        <w:rPr>
          <w:sz w:val="28"/>
          <w:szCs w:val="28"/>
        </w:rPr>
        <w:t xml:space="preserve">г.  </w:t>
      </w:r>
      <w:r w:rsidRPr="00C8699A">
        <w:rPr>
          <w:sz w:val="28"/>
          <w:szCs w:val="28"/>
        </w:rPr>
        <w:br w:type="textWrapping" w:clear="all"/>
        <w:t>№ 1-р направляем отчет о результатах работы Комитета за 201</w:t>
      </w:r>
      <w:r w:rsidR="00462213">
        <w:rPr>
          <w:sz w:val="28"/>
          <w:szCs w:val="28"/>
        </w:rPr>
        <w:t>8</w:t>
      </w:r>
      <w:r w:rsidRPr="00C8699A">
        <w:rPr>
          <w:sz w:val="28"/>
          <w:szCs w:val="28"/>
        </w:rPr>
        <w:t xml:space="preserve"> год.</w:t>
      </w:r>
    </w:p>
    <w:p w:rsidR="00590218" w:rsidRDefault="00590218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 Комитетом по законодательству и государственному строительству проведена следующая работа:</w:t>
      </w:r>
    </w:p>
    <w:p w:rsidR="00590218" w:rsidRPr="00E76E6B" w:rsidRDefault="00590218" w:rsidP="00590218">
      <w:pPr>
        <w:spacing w:line="360" w:lineRule="auto"/>
        <w:rPr>
          <w:sz w:val="28"/>
          <w:szCs w:val="28"/>
        </w:rPr>
      </w:pPr>
      <w:r w:rsidRPr="00375388">
        <w:rPr>
          <w:sz w:val="28"/>
          <w:szCs w:val="28"/>
        </w:rPr>
        <w:tab/>
      </w:r>
      <w:r w:rsidRPr="00E76E6B">
        <w:rPr>
          <w:sz w:val="28"/>
          <w:szCs w:val="28"/>
        </w:rPr>
        <w:t>Законопроектная деятельность:</w:t>
      </w:r>
    </w:p>
    <w:p w:rsidR="00311370" w:rsidRPr="00101360" w:rsidRDefault="00590218" w:rsidP="00311370">
      <w:pPr>
        <w:keepNext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101360">
        <w:rPr>
          <w:sz w:val="28"/>
          <w:szCs w:val="28"/>
        </w:rPr>
        <w:t xml:space="preserve">1) </w:t>
      </w:r>
      <w:r w:rsidR="00311370" w:rsidRPr="00101360">
        <w:rPr>
          <w:rFonts w:eastAsia="Calibri"/>
          <w:sz w:val="28"/>
          <w:szCs w:val="28"/>
        </w:rPr>
        <w:t>О внесении изменения в Закон Карачаево-Черкесской Республики</w:t>
      </w:r>
      <w:r w:rsidR="00311370">
        <w:rPr>
          <w:rFonts w:eastAsia="Calibri"/>
          <w:sz w:val="28"/>
          <w:szCs w:val="28"/>
        </w:rPr>
        <w:t xml:space="preserve"> </w:t>
      </w:r>
      <w:r w:rsidR="00936B5A">
        <w:rPr>
          <w:rFonts w:eastAsia="Calibri"/>
          <w:sz w:val="28"/>
          <w:szCs w:val="28"/>
        </w:rPr>
        <w:t xml:space="preserve">                  </w:t>
      </w:r>
      <w:r w:rsidR="00311370" w:rsidRPr="00101360">
        <w:rPr>
          <w:rFonts w:eastAsia="Calibri"/>
          <w:sz w:val="28"/>
          <w:szCs w:val="28"/>
        </w:rPr>
        <w:t>«О Реестре должностей государственной гражданской службы Карачаево-Черкесской Республики»</w:t>
      </w:r>
      <w:r w:rsidR="00311370">
        <w:rPr>
          <w:rFonts w:eastAsia="Calibri"/>
          <w:sz w:val="28"/>
          <w:szCs w:val="28"/>
        </w:rPr>
        <w:t>;</w:t>
      </w:r>
    </w:p>
    <w:p w:rsidR="00311370" w:rsidRDefault="00311370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11370">
        <w:rPr>
          <w:sz w:val="28"/>
          <w:szCs w:val="28"/>
        </w:rPr>
        <w:t xml:space="preserve"> </w:t>
      </w:r>
      <w:r>
        <w:rPr>
          <w:sz w:val="28"/>
          <w:szCs w:val="28"/>
        </w:rPr>
        <w:t>О внесении изменений в статьи 5 и 21 Закона Карачаево-Черкесской Республики  «О Народном Собрании (Парламенте) Карачаево-Черкесской Республики»;</w:t>
      </w:r>
    </w:p>
    <w:p w:rsidR="00311370" w:rsidRDefault="00311370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О внесении изменений в статью 15.1 Закона Карачаево-Черкесской Республики  «Об административных правонарушениях»; </w:t>
      </w:r>
    </w:p>
    <w:p w:rsidR="00311370" w:rsidRDefault="00311370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О внесении изменений в Закон Карачаево-Черкесской Республики                     «О референдуме Карачаево-Черкесской Республики»</w:t>
      </w:r>
      <w:r w:rsidR="00C41040">
        <w:rPr>
          <w:sz w:val="28"/>
          <w:szCs w:val="28"/>
        </w:rPr>
        <w:t>;</w:t>
      </w:r>
    </w:p>
    <w:p w:rsidR="00C41040" w:rsidRDefault="00C41040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 внесении изменений в отдельные законодательные акты Карачаево-Черкесской Республики; </w:t>
      </w:r>
    </w:p>
    <w:p w:rsidR="00C41040" w:rsidRDefault="00C41040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О внесении изменений в Закон Карачаево-Черкесской Республики                    «О государственной гражданской службе Карачаево-Черкесской Республики»; </w:t>
      </w:r>
    </w:p>
    <w:p w:rsidR="002F599C" w:rsidRDefault="002F599C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О внесении изменений в Закон Карачаево-Черкесской Республики                   «О нотариальной деятельности в Карачаево-Черкесской Республике»;</w:t>
      </w:r>
    </w:p>
    <w:p w:rsidR="00590218" w:rsidRDefault="002F599C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41040">
        <w:rPr>
          <w:sz w:val="28"/>
          <w:szCs w:val="28"/>
        </w:rPr>
        <w:t xml:space="preserve">) </w:t>
      </w:r>
      <w:r w:rsidR="00590218" w:rsidRPr="00101360">
        <w:rPr>
          <w:sz w:val="28"/>
          <w:szCs w:val="28"/>
        </w:rPr>
        <w:t xml:space="preserve">О внесении изменений в Закон Карачаево-Черкесской Республики </w:t>
      </w:r>
      <w:r w:rsidR="00590218">
        <w:rPr>
          <w:sz w:val="28"/>
          <w:szCs w:val="28"/>
        </w:rPr>
        <w:t xml:space="preserve">                             </w:t>
      </w:r>
      <w:r w:rsidR="00590218" w:rsidRPr="00101360">
        <w:rPr>
          <w:sz w:val="28"/>
          <w:szCs w:val="28"/>
        </w:rPr>
        <w:t>«О мировых судьях в Карачаево-Черкесской Республике»</w:t>
      </w:r>
      <w:r w:rsidR="00590218">
        <w:rPr>
          <w:sz w:val="28"/>
          <w:szCs w:val="28"/>
        </w:rPr>
        <w:t>;</w:t>
      </w:r>
    </w:p>
    <w:p w:rsidR="00590218" w:rsidRPr="00101360" w:rsidRDefault="002F599C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90218" w:rsidRPr="00101360">
        <w:rPr>
          <w:sz w:val="28"/>
          <w:szCs w:val="28"/>
        </w:rPr>
        <w:t xml:space="preserve">) </w:t>
      </w:r>
      <w:r w:rsidR="00590218" w:rsidRPr="00101360">
        <w:rPr>
          <w:bCs/>
          <w:sz w:val="28"/>
          <w:szCs w:val="28"/>
        </w:rPr>
        <w:t xml:space="preserve">О </w:t>
      </w:r>
      <w:r w:rsidR="00590218" w:rsidRPr="00101360">
        <w:rPr>
          <w:sz w:val="28"/>
          <w:szCs w:val="28"/>
        </w:rPr>
        <w:t>внесении изменений в стать</w:t>
      </w:r>
      <w:r w:rsidR="00590218">
        <w:rPr>
          <w:sz w:val="28"/>
          <w:szCs w:val="28"/>
        </w:rPr>
        <w:t>и</w:t>
      </w:r>
      <w:r w:rsidR="00590218" w:rsidRPr="00101360">
        <w:rPr>
          <w:sz w:val="28"/>
          <w:szCs w:val="28"/>
        </w:rPr>
        <w:t xml:space="preserve"> 11.7 </w:t>
      </w:r>
      <w:r w:rsidR="00590218">
        <w:rPr>
          <w:sz w:val="28"/>
          <w:szCs w:val="28"/>
        </w:rPr>
        <w:t xml:space="preserve">и 15 </w:t>
      </w:r>
      <w:r w:rsidR="00590218" w:rsidRPr="00101360">
        <w:rPr>
          <w:sz w:val="28"/>
          <w:szCs w:val="28"/>
        </w:rPr>
        <w:t>Закона Карачаево-Черкесской Республики «Об административных правонарушениях»</w:t>
      </w:r>
      <w:r w:rsidR="00590218">
        <w:rPr>
          <w:sz w:val="28"/>
          <w:szCs w:val="28"/>
        </w:rPr>
        <w:t>;</w:t>
      </w:r>
    </w:p>
    <w:p w:rsidR="00590218" w:rsidRPr="00101360" w:rsidRDefault="002F599C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90218" w:rsidRPr="00101360">
        <w:rPr>
          <w:sz w:val="28"/>
          <w:szCs w:val="28"/>
        </w:rPr>
        <w:t xml:space="preserve">) </w:t>
      </w:r>
      <w:r w:rsidR="00590218" w:rsidRPr="00101360">
        <w:rPr>
          <w:bCs/>
          <w:sz w:val="28"/>
          <w:szCs w:val="28"/>
        </w:rPr>
        <w:t xml:space="preserve">О </w:t>
      </w:r>
      <w:r w:rsidR="00590218" w:rsidRPr="00101360">
        <w:rPr>
          <w:sz w:val="28"/>
          <w:szCs w:val="28"/>
        </w:rPr>
        <w:t>внесении изменений в Закон Карачаево-Черкесской Республики</w:t>
      </w:r>
      <w:r w:rsidR="00590218">
        <w:rPr>
          <w:sz w:val="28"/>
          <w:szCs w:val="28"/>
        </w:rPr>
        <w:t xml:space="preserve"> </w:t>
      </w:r>
      <w:r w:rsidR="00590218" w:rsidRPr="00101360">
        <w:rPr>
          <w:sz w:val="28"/>
          <w:szCs w:val="28"/>
        </w:rPr>
        <w:t>«Об административных правонарушениях»</w:t>
      </w:r>
      <w:r w:rsidR="00590218">
        <w:rPr>
          <w:sz w:val="28"/>
          <w:szCs w:val="28"/>
        </w:rPr>
        <w:t xml:space="preserve">; </w:t>
      </w:r>
    </w:p>
    <w:p w:rsidR="00590218" w:rsidRPr="00101360" w:rsidRDefault="00C41040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F599C">
        <w:rPr>
          <w:sz w:val="28"/>
          <w:szCs w:val="28"/>
        </w:rPr>
        <w:t>1</w:t>
      </w:r>
      <w:r w:rsidR="00590218" w:rsidRPr="00101360">
        <w:rPr>
          <w:sz w:val="28"/>
          <w:szCs w:val="28"/>
        </w:rPr>
        <w:t xml:space="preserve">) </w:t>
      </w:r>
      <w:r w:rsidR="00590218" w:rsidRPr="00101360">
        <w:rPr>
          <w:bCs/>
          <w:sz w:val="28"/>
          <w:szCs w:val="28"/>
        </w:rPr>
        <w:t xml:space="preserve">О </w:t>
      </w:r>
      <w:r w:rsidR="00590218" w:rsidRPr="00101360">
        <w:rPr>
          <w:sz w:val="28"/>
          <w:szCs w:val="28"/>
        </w:rPr>
        <w:t>внесении изменений в Закон Карачаево-Черкесской Республики «О выборах депутатов Народного Собрания (Парламента) Карачаево-Черкесской Республики»</w:t>
      </w:r>
      <w:r w:rsidR="00590218">
        <w:rPr>
          <w:sz w:val="28"/>
          <w:szCs w:val="28"/>
        </w:rPr>
        <w:t>;</w:t>
      </w:r>
    </w:p>
    <w:p w:rsidR="00590218" w:rsidRPr="00101360" w:rsidRDefault="00C41040" w:rsidP="00590218">
      <w:pPr>
        <w:spacing w:line="360" w:lineRule="auto"/>
        <w:ind w:firstLine="708"/>
        <w:jc w:val="both"/>
        <w:outlineLvl w:val="0"/>
        <w:rPr>
          <w:sz w:val="28"/>
          <w:szCs w:val="32"/>
        </w:rPr>
      </w:pPr>
      <w:r>
        <w:rPr>
          <w:sz w:val="28"/>
          <w:szCs w:val="28"/>
        </w:rPr>
        <w:t>1</w:t>
      </w:r>
      <w:r w:rsidR="002F599C">
        <w:rPr>
          <w:sz w:val="28"/>
          <w:szCs w:val="28"/>
        </w:rPr>
        <w:t>2</w:t>
      </w:r>
      <w:r w:rsidR="00590218" w:rsidRPr="00101360">
        <w:rPr>
          <w:sz w:val="28"/>
          <w:szCs w:val="28"/>
        </w:rPr>
        <w:t xml:space="preserve">) </w:t>
      </w:r>
      <w:r w:rsidR="00590218" w:rsidRPr="00101360">
        <w:rPr>
          <w:sz w:val="28"/>
          <w:szCs w:val="32"/>
        </w:rPr>
        <w:t>О внесении изменений в Закон Карачаево-Черкесской Республики «Об административных правонарушениях»</w:t>
      </w:r>
      <w:r w:rsidR="00590218">
        <w:rPr>
          <w:sz w:val="28"/>
          <w:szCs w:val="32"/>
        </w:rPr>
        <w:t>;</w:t>
      </w:r>
    </w:p>
    <w:p w:rsidR="00590218" w:rsidRDefault="00C41040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F599C">
        <w:rPr>
          <w:sz w:val="28"/>
          <w:szCs w:val="28"/>
        </w:rPr>
        <w:t>3</w:t>
      </w:r>
      <w:r w:rsidR="00590218" w:rsidRPr="00101360">
        <w:rPr>
          <w:sz w:val="28"/>
          <w:szCs w:val="28"/>
        </w:rPr>
        <w:t>) О внесении изменений в отдельные законодательные акты Карачаево-Черкесской Республики  в сфере государственной гражданской службы Карачаево-Черкесской Республики»</w:t>
      </w:r>
      <w:r w:rsidR="00590218">
        <w:rPr>
          <w:sz w:val="28"/>
          <w:szCs w:val="28"/>
        </w:rPr>
        <w:t xml:space="preserve">; </w:t>
      </w:r>
    </w:p>
    <w:p w:rsidR="002F599C" w:rsidRPr="00101360" w:rsidRDefault="002F599C" w:rsidP="002F599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14) </w:t>
      </w:r>
      <w:r w:rsidRPr="00101360">
        <w:rPr>
          <w:bCs/>
          <w:sz w:val="28"/>
          <w:szCs w:val="28"/>
        </w:rPr>
        <w:t xml:space="preserve">О </w:t>
      </w:r>
      <w:r w:rsidRPr="00101360">
        <w:rPr>
          <w:sz w:val="28"/>
          <w:szCs w:val="28"/>
        </w:rPr>
        <w:t>внесении изменений в Закон Карачаево-Черкесской Республики «О выборах депутатов Народного Собрания (Парламента) Карачаево-Черкесской Республики»</w:t>
      </w:r>
      <w:r>
        <w:rPr>
          <w:sz w:val="28"/>
          <w:szCs w:val="28"/>
        </w:rPr>
        <w:t>;</w:t>
      </w:r>
    </w:p>
    <w:p w:rsidR="00590218" w:rsidRPr="00101360" w:rsidRDefault="00C41040" w:rsidP="00590218">
      <w:pPr>
        <w:spacing w:line="360" w:lineRule="auto"/>
        <w:ind w:firstLine="708"/>
        <w:jc w:val="both"/>
        <w:outlineLvl w:val="0"/>
        <w:rPr>
          <w:sz w:val="28"/>
          <w:szCs w:val="32"/>
        </w:rPr>
      </w:pPr>
      <w:r>
        <w:rPr>
          <w:sz w:val="28"/>
          <w:szCs w:val="28"/>
        </w:rPr>
        <w:t>1</w:t>
      </w:r>
      <w:r w:rsidR="002F599C">
        <w:rPr>
          <w:sz w:val="28"/>
          <w:szCs w:val="28"/>
        </w:rPr>
        <w:t>5</w:t>
      </w:r>
      <w:r w:rsidR="00590218" w:rsidRPr="00101360">
        <w:rPr>
          <w:sz w:val="28"/>
          <w:szCs w:val="28"/>
        </w:rPr>
        <w:t xml:space="preserve">) </w:t>
      </w:r>
      <w:r w:rsidR="00590218" w:rsidRPr="00101360">
        <w:rPr>
          <w:sz w:val="28"/>
          <w:szCs w:val="32"/>
        </w:rPr>
        <w:t>О внесении изменений в Закон Карачаево-Черкесской Республики «О нормативных правовых актах Карачаево-Черкесской Республики»</w:t>
      </w:r>
      <w:r w:rsidR="00590218">
        <w:rPr>
          <w:sz w:val="28"/>
          <w:szCs w:val="32"/>
        </w:rPr>
        <w:t xml:space="preserve">; </w:t>
      </w:r>
    </w:p>
    <w:p w:rsidR="00590218" w:rsidRPr="00F436E9" w:rsidRDefault="00C41040" w:rsidP="00590218">
      <w:pPr>
        <w:spacing w:line="360" w:lineRule="auto"/>
        <w:ind w:firstLine="708"/>
        <w:jc w:val="both"/>
        <w:outlineLvl w:val="0"/>
        <w:rPr>
          <w:sz w:val="28"/>
          <w:szCs w:val="32"/>
        </w:rPr>
      </w:pPr>
      <w:r>
        <w:rPr>
          <w:sz w:val="28"/>
          <w:szCs w:val="28"/>
        </w:rPr>
        <w:lastRenderedPageBreak/>
        <w:t>1</w:t>
      </w:r>
      <w:r w:rsidR="002F599C">
        <w:rPr>
          <w:sz w:val="28"/>
          <w:szCs w:val="28"/>
        </w:rPr>
        <w:t>6</w:t>
      </w:r>
      <w:r w:rsidR="00590218" w:rsidRPr="00101360">
        <w:rPr>
          <w:sz w:val="28"/>
          <w:szCs w:val="28"/>
        </w:rPr>
        <w:t xml:space="preserve">) </w:t>
      </w:r>
      <w:r w:rsidR="00590218" w:rsidRPr="00F436E9">
        <w:rPr>
          <w:sz w:val="28"/>
          <w:szCs w:val="32"/>
        </w:rPr>
        <w:t xml:space="preserve">О внесении изменений в статьи </w:t>
      </w:r>
      <w:r w:rsidR="002F599C">
        <w:rPr>
          <w:sz w:val="28"/>
          <w:szCs w:val="32"/>
        </w:rPr>
        <w:t>47</w:t>
      </w:r>
      <w:r w:rsidR="00590218" w:rsidRPr="00F436E9">
        <w:rPr>
          <w:sz w:val="28"/>
          <w:szCs w:val="32"/>
        </w:rPr>
        <w:t xml:space="preserve"> и 53 Закона Карачаево-Черкесской Республики «О выборах депутатов Народного Собрания (Парламента) Карачаево-Черкесской Республики»</w:t>
      </w:r>
      <w:r w:rsidR="00590218">
        <w:rPr>
          <w:sz w:val="28"/>
          <w:szCs w:val="32"/>
        </w:rPr>
        <w:t>;</w:t>
      </w:r>
    </w:p>
    <w:p w:rsidR="00590218" w:rsidRPr="00101360" w:rsidRDefault="00C41040" w:rsidP="00590218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2F599C">
        <w:rPr>
          <w:rFonts w:ascii="Times New Roman" w:hAnsi="Times New Roman" w:cs="Times New Roman"/>
          <w:b w:val="0"/>
          <w:sz w:val="28"/>
          <w:szCs w:val="28"/>
        </w:rPr>
        <w:t>7</w:t>
      </w:r>
      <w:r w:rsidR="00590218" w:rsidRPr="00101360">
        <w:rPr>
          <w:rFonts w:ascii="Times New Roman" w:hAnsi="Times New Roman" w:cs="Times New Roman"/>
          <w:b w:val="0"/>
          <w:sz w:val="28"/>
          <w:szCs w:val="28"/>
        </w:rPr>
        <w:t>) О внесении изменений в статьи 2</w:t>
      </w:r>
      <w:r w:rsidR="00E319D5">
        <w:rPr>
          <w:rFonts w:ascii="Times New Roman" w:hAnsi="Times New Roman" w:cs="Times New Roman"/>
          <w:b w:val="0"/>
          <w:sz w:val="28"/>
          <w:szCs w:val="28"/>
        </w:rPr>
        <w:t>3.</w:t>
      </w:r>
      <w:r w:rsidR="00590218" w:rsidRPr="00101360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="00E319D5">
        <w:rPr>
          <w:rFonts w:ascii="Times New Roman" w:hAnsi="Times New Roman" w:cs="Times New Roman"/>
          <w:b w:val="0"/>
          <w:sz w:val="28"/>
          <w:szCs w:val="28"/>
        </w:rPr>
        <w:t xml:space="preserve"> и 34 </w:t>
      </w:r>
      <w:r w:rsidR="00590218" w:rsidRPr="00101360">
        <w:rPr>
          <w:rFonts w:ascii="Times New Roman" w:hAnsi="Times New Roman" w:cs="Times New Roman"/>
          <w:b w:val="0"/>
          <w:sz w:val="28"/>
          <w:szCs w:val="28"/>
        </w:rPr>
        <w:t>Закона Карачаево-Черкесской Республики «О нормативных правовых актах Карачаево-Черкесской Республики»</w:t>
      </w:r>
      <w:r w:rsidR="0059021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90218" w:rsidRPr="00101360" w:rsidRDefault="00590218" w:rsidP="00590218">
      <w:pPr>
        <w:pStyle w:val="ConsPlusTitle"/>
        <w:widowControl/>
        <w:spacing w:line="360" w:lineRule="auto"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01360">
        <w:rPr>
          <w:rFonts w:ascii="Times New Roman" w:hAnsi="Times New Roman" w:cs="Times New Roman"/>
          <w:b w:val="0"/>
          <w:sz w:val="28"/>
          <w:szCs w:val="28"/>
        </w:rPr>
        <w:t>1</w:t>
      </w:r>
      <w:r w:rsidR="002F599C">
        <w:rPr>
          <w:rFonts w:ascii="Times New Roman" w:hAnsi="Times New Roman" w:cs="Times New Roman"/>
          <w:b w:val="0"/>
          <w:sz w:val="28"/>
          <w:szCs w:val="28"/>
        </w:rPr>
        <w:t>8</w:t>
      </w:r>
      <w:r w:rsidRPr="00101360">
        <w:rPr>
          <w:rFonts w:ascii="Times New Roman" w:hAnsi="Times New Roman" w:cs="Times New Roman"/>
          <w:b w:val="0"/>
          <w:sz w:val="28"/>
          <w:szCs w:val="28"/>
        </w:rPr>
        <w:t xml:space="preserve">) О внесении изменений в статьи 16 и 43.1 Закона Карачаево-Черкесской Республики «О государственной гражданской службе </w:t>
      </w:r>
    </w:p>
    <w:p w:rsidR="00590218" w:rsidRPr="00101360" w:rsidRDefault="00590218" w:rsidP="00590218">
      <w:pPr>
        <w:pStyle w:val="ConsPlusTitle"/>
        <w:widowControl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01360">
        <w:rPr>
          <w:rFonts w:ascii="Times New Roman" w:hAnsi="Times New Roman" w:cs="Times New Roman"/>
          <w:b w:val="0"/>
          <w:sz w:val="28"/>
          <w:szCs w:val="28"/>
        </w:rPr>
        <w:t xml:space="preserve"> Карачаево-Черкесской Республики»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90218" w:rsidRPr="00101360" w:rsidRDefault="00590218" w:rsidP="00590218">
      <w:pPr>
        <w:keepNext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 w:rsidRPr="00101360">
        <w:rPr>
          <w:sz w:val="28"/>
          <w:szCs w:val="28"/>
        </w:rPr>
        <w:t>1</w:t>
      </w:r>
      <w:r w:rsidR="002F599C">
        <w:rPr>
          <w:sz w:val="28"/>
          <w:szCs w:val="28"/>
        </w:rPr>
        <w:t>9</w:t>
      </w:r>
      <w:r w:rsidRPr="00101360">
        <w:rPr>
          <w:sz w:val="28"/>
          <w:szCs w:val="28"/>
        </w:rPr>
        <w:t xml:space="preserve">) </w:t>
      </w:r>
      <w:r w:rsidRPr="00101360">
        <w:rPr>
          <w:rFonts w:eastAsia="Calibri"/>
          <w:sz w:val="28"/>
          <w:szCs w:val="28"/>
        </w:rPr>
        <w:t>О внесении изменения в статью 1 Закона Карачаево-Черкесской Республики «О государственных должностях Карачаево-Черкесской Республики»</w:t>
      </w:r>
      <w:r>
        <w:rPr>
          <w:rFonts w:eastAsia="Calibri"/>
          <w:sz w:val="28"/>
          <w:szCs w:val="28"/>
        </w:rPr>
        <w:t>;</w:t>
      </w:r>
    </w:p>
    <w:p w:rsidR="00590218" w:rsidRPr="00101360" w:rsidRDefault="002F599C" w:rsidP="00590218">
      <w:pPr>
        <w:keepNext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</w:t>
      </w:r>
      <w:r w:rsidR="00590218" w:rsidRPr="00101360">
        <w:rPr>
          <w:sz w:val="28"/>
          <w:szCs w:val="28"/>
        </w:rPr>
        <w:t xml:space="preserve">) </w:t>
      </w:r>
      <w:r w:rsidR="00590218" w:rsidRPr="00101360">
        <w:rPr>
          <w:rFonts w:eastAsia="Calibri"/>
          <w:sz w:val="28"/>
          <w:szCs w:val="28"/>
        </w:rPr>
        <w:t>О внесении изменения в Закон Карачаево-Черкесской Республики</w:t>
      </w:r>
      <w:r w:rsidR="00590218">
        <w:rPr>
          <w:rFonts w:eastAsia="Calibri"/>
          <w:sz w:val="28"/>
          <w:szCs w:val="28"/>
        </w:rPr>
        <w:t xml:space="preserve"> </w:t>
      </w:r>
      <w:r w:rsidR="00590218" w:rsidRPr="00101360">
        <w:rPr>
          <w:rFonts w:eastAsia="Calibri"/>
          <w:sz w:val="28"/>
          <w:szCs w:val="28"/>
        </w:rPr>
        <w:t>«О Реестре должностей государственной гражданской службы Карачаево-Черкесской Республики»</w:t>
      </w:r>
      <w:r w:rsidR="00590218">
        <w:rPr>
          <w:rFonts w:eastAsia="Calibri"/>
          <w:sz w:val="28"/>
          <w:szCs w:val="28"/>
        </w:rPr>
        <w:t>;</w:t>
      </w:r>
    </w:p>
    <w:p w:rsidR="00590218" w:rsidRPr="00101360" w:rsidRDefault="002F599C" w:rsidP="00590218">
      <w:pPr>
        <w:keepNext/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21</w:t>
      </w:r>
      <w:r w:rsidR="00590218" w:rsidRPr="00101360">
        <w:rPr>
          <w:sz w:val="28"/>
          <w:szCs w:val="28"/>
        </w:rPr>
        <w:t xml:space="preserve">) </w:t>
      </w:r>
      <w:r w:rsidR="00590218" w:rsidRPr="00101360">
        <w:rPr>
          <w:rFonts w:eastAsia="Calibri"/>
          <w:sz w:val="28"/>
          <w:szCs w:val="28"/>
          <w:lang w:eastAsia="en-US"/>
        </w:rPr>
        <w:t>Об утверждении Соглашения об установлении границ между субъектами Российской Федерации: Краснодарским краем и Карачаево-Черкесской Республикой</w:t>
      </w:r>
      <w:r w:rsidR="00590218" w:rsidRPr="00101360">
        <w:rPr>
          <w:rFonts w:eastAsiaTheme="minorHAnsi"/>
          <w:sz w:val="28"/>
          <w:szCs w:val="28"/>
          <w:lang w:eastAsia="en-US"/>
        </w:rPr>
        <w:t>»</w:t>
      </w:r>
      <w:r w:rsidR="00590218">
        <w:rPr>
          <w:rFonts w:eastAsiaTheme="minorHAnsi"/>
          <w:sz w:val="28"/>
          <w:szCs w:val="28"/>
          <w:lang w:eastAsia="en-US"/>
        </w:rPr>
        <w:t>;</w:t>
      </w:r>
    </w:p>
    <w:p w:rsidR="00590218" w:rsidRDefault="00C41040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F599C">
        <w:rPr>
          <w:sz w:val="28"/>
          <w:szCs w:val="28"/>
        </w:rPr>
        <w:t>2</w:t>
      </w:r>
      <w:r w:rsidR="00590218" w:rsidRPr="00101360">
        <w:rPr>
          <w:sz w:val="28"/>
          <w:szCs w:val="28"/>
        </w:rPr>
        <w:t>) О внесении изменений в Закон Карачаево-Черкесской Республики  «О референдуме Карачаево-Черкесской Республики»</w:t>
      </w:r>
      <w:r w:rsidR="00E319D5">
        <w:rPr>
          <w:sz w:val="28"/>
          <w:szCs w:val="28"/>
        </w:rPr>
        <w:t xml:space="preserve">; </w:t>
      </w:r>
    </w:p>
    <w:p w:rsidR="00E319D5" w:rsidRDefault="00E319D5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О внесении изменений в отдельные законодательные акты Карачаево-Черкесской Республики; </w:t>
      </w:r>
    </w:p>
    <w:p w:rsidR="00E319D5" w:rsidRDefault="00E319D5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24) О внесении изменений в статьи 11.1-11 15 Закона Карачаево-Черкесской Республики  «Об административных правонарушениях».</w:t>
      </w:r>
    </w:p>
    <w:p w:rsidR="00590218" w:rsidRDefault="00590218" w:rsidP="00590218">
      <w:pPr>
        <w:spacing w:line="360" w:lineRule="auto"/>
        <w:jc w:val="both"/>
        <w:rPr>
          <w:sz w:val="28"/>
          <w:szCs w:val="28"/>
        </w:rPr>
      </w:pPr>
    </w:p>
    <w:p w:rsidR="00462213" w:rsidRDefault="00590218" w:rsidP="004622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4608E">
        <w:rPr>
          <w:bCs/>
          <w:sz w:val="28"/>
          <w:szCs w:val="28"/>
        </w:rPr>
        <w:t xml:space="preserve">Приняты Постановления Народного </w:t>
      </w:r>
      <w:r w:rsidRPr="0014608E">
        <w:rPr>
          <w:sz w:val="28"/>
          <w:szCs w:val="28"/>
        </w:rPr>
        <w:t xml:space="preserve">Собрания (Парламента) Карачаево-Черкесской Республики: </w:t>
      </w:r>
    </w:p>
    <w:p w:rsidR="00462213" w:rsidRPr="00D0377D" w:rsidRDefault="00462213" w:rsidP="00462213">
      <w:pPr>
        <w:spacing w:line="360" w:lineRule="auto"/>
        <w:ind w:firstLine="708"/>
        <w:jc w:val="both"/>
        <w:rPr>
          <w:sz w:val="28"/>
          <w:szCs w:val="28"/>
        </w:rPr>
      </w:pPr>
      <w:r w:rsidRPr="00D0377D">
        <w:rPr>
          <w:sz w:val="28"/>
          <w:szCs w:val="28"/>
        </w:rPr>
        <w:t>1) О досрочном прекращении полномочий члена Избирательной комиссии Карачаево-Черкесской Республики с правом решающего голоса Королевой Натальи Михайловны</w:t>
      </w:r>
      <w:r>
        <w:rPr>
          <w:sz w:val="28"/>
          <w:szCs w:val="28"/>
        </w:rPr>
        <w:t>;</w:t>
      </w:r>
    </w:p>
    <w:p w:rsidR="00462213" w:rsidRPr="00D0377D" w:rsidRDefault="00462213" w:rsidP="00462213">
      <w:pPr>
        <w:spacing w:line="360" w:lineRule="auto"/>
        <w:jc w:val="both"/>
        <w:rPr>
          <w:bCs/>
          <w:sz w:val="28"/>
          <w:szCs w:val="28"/>
        </w:rPr>
      </w:pPr>
      <w:r w:rsidRPr="00D0377D">
        <w:rPr>
          <w:sz w:val="28"/>
          <w:szCs w:val="28"/>
        </w:rPr>
        <w:lastRenderedPageBreak/>
        <w:tab/>
        <w:t>2) О назначении Кротова Олега Анатольевича</w:t>
      </w:r>
      <w:r>
        <w:rPr>
          <w:sz w:val="28"/>
          <w:szCs w:val="28"/>
        </w:rPr>
        <w:t xml:space="preserve"> </w:t>
      </w:r>
      <w:r w:rsidRPr="00D0377D">
        <w:rPr>
          <w:sz w:val="28"/>
          <w:szCs w:val="28"/>
        </w:rPr>
        <w:t>членом Избирательной комиссии Карачаево-Черкесской Республики с правом решающего голоса</w:t>
      </w:r>
      <w:r>
        <w:rPr>
          <w:sz w:val="28"/>
          <w:szCs w:val="28"/>
        </w:rPr>
        <w:t>;</w:t>
      </w:r>
    </w:p>
    <w:p w:rsidR="00462213" w:rsidRPr="00D0377D" w:rsidRDefault="00462213" w:rsidP="00462213">
      <w:pPr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7065A4">
        <w:rPr>
          <w:sz w:val="28"/>
          <w:szCs w:val="28"/>
        </w:rPr>
        <w:t xml:space="preserve">3) </w:t>
      </w:r>
      <w:r w:rsidRPr="007065A4">
        <w:rPr>
          <w:rFonts w:eastAsiaTheme="minorHAnsi"/>
          <w:sz w:val="28"/>
          <w:szCs w:val="28"/>
          <w:lang w:eastAsia="en-US"/>
        </w:rPr>
        <w:t>О назначении Хачирова Руслана Борисовича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0377D">
        <w:rPr>
          <w:rFonts w:eastAsiaTheme="minorHAnsi"/>
          <w:sz w:val="28"/>
          <w:szCs w:val="28"/>
          <w:lang w:eastAsia="en-US"/>
        </w:rPr>
        <w:t xml:space="preserve">на должность мирового судьи по судебному участку № 1 Карачаевского судебного района </w:t>
      </w:r>
      <w:r>
        <w:rPr>
          <w:rFonts w:eastAsiaTheme="minorHAnsi"/>
          <w:sz w:val="28"/>
          <w:szCs w:val="28"/>
          <w:lang w:eastAsia="en-US"/>
        </w:rPr>
        <w:t>Карачаево-Черкесской Республики;</w:t>
      </w:r>
    </w:p>
    <w:p w:rsidR="00462213" w:rsidRPr="007065A4" w:rsidRDefault="00462213" w:rsidP="00462213">
      <w:pPr>
        <w:spacing w:line="360" w:lineRule="auto"/>
        <w:ind w:firstLine="708"/>
        <w:jc w:val="both"/>
        <w:rPr>
          <w:sz w:val="28"/>
          <w:szCs w:val="28"/>
        </w:rPr>
      </w:pPr>
      <w:r w:rsidRPr="007065A4">
        <w:rPr>
          <w:sz w:val="28"/>
          <w:szCs w:val="28"/>
        </w:rPr>
        <w:t>4) О назначении Петяшина Александра Александровича</w:t>
      </w:r>
      <w:r>
        <w:rPr>
          <w:sz w:val="28"/>
          <w:szCs w:val="28"/>
        </w:rPr>
        <w:t xml:space="preserve"> </w:t>
      </w:r>
      <w:r w:rsidRPr="007065A4">
        <w:rPr>
          <w:sz w:val="28"/>
          <w:szCs w:val="28"/>
        </w:rPr>
        <w:t xml:space="preserve">на должность мирового судьи по судебному участку № 3 Зеленчукского судебного района </w:t>
      </w:r>
      <w:r>
        <w:rPr>
          <w:sz w:val="28"/>
          <w:szCs w:val="28"/>
        </w:rPr>
        <w:t>Карачаево-Черкесской Республики;</w:t>
      </w:r>
    </w:p>
    <w:p w:rsidR="00462213" w:rsidRPr="007065A4" w:rsidRDefault="00462213" w:rsidP="00462213">
      <w:pPr>
        <w:spacing w:line="360" w:lineRule="auto"/>
        <w:ind w:firstLine="708"/>
        <w:jc w:val="both"/>
        <w:rPr>
          <w:sz w:val="28"/>
          <w:szCs w:val="28"/>
        </w:rPr>
      </w:pPr>
      <w:r w:rsidRPr="007065A4">
        <w:rPr>
          <w:sz w:val="28"/>
          <w:szCs w:val="28"/>
        </w:rPr>
        <w:t>5) О Парламентском запросе Народного Собрания (Парламента) Карачаево-Черкесской Республики к прокурору Карачаево-Черкесской Республики А.В. Терещенко по факту избиения депутата Думы муниципального образования города Черкесска</w:t>
      </w:r>
      <w:r>
        <w:rPr>
          <w:sz w:val="28"/>
          <w:szCs w:val="28"/>
        </w:rPr>
        <w:t>;</w:t>
      </w:r>
    </w:p>
    <w:p w:rsidR="00462213" w:rsidRPr="007065A4" w:rsidRDefault="00462213" w:rsidP="00462213">
      <w:pPr>
        <w:spacing w:line="360" w:lineRule="auto"/>
        <w:ind w:firstLine="708"/>
        <w:jc w:val="both"/>
        <w:rPr>
          <w:sz w:val="28"/>
          <w:szCs w:val="28"/>
        </w:rPr>
      </w:pPr>
      <w:r w:rsidRPr="007065A4">
        <w:rPr>
          <w:sz w:val="28"/>
          <w:szCs w:val="28"/>
        </w:rPr>
        <w:t>6) О Парламентском запросе Народного Собрания (Парламента) Карачаево-Черкесской Республики к исполняющему обязанности Руководителя Следственного комитета Российской Федерации по Карачаево-Черкесской Республике К.А. Булатову по факту избиения депутата Думы муниципального образования города Черкесска</w:t>
      </w:r>
      <w:r>
        <w:rPr>
          <w:sz w:val="28"/>
          <w:szCs w:val="28"/>
        </w:rPr>
        <w:t>;</w:t>
      </w:r>
    </w:p>
    <w:p w:rsidR="00462213" w:rsidRDefault="00462213" w:rsidP="00462213">
      <w:pPr>
        <w:spacing w:line="360" w:lineRule="auto"/>
        <w:jc w:val="both"/>
        <w:rPr>
          <w:sz w:val="28"/>
          <w:szCs w:val="28"/>
        </w:rPr>
      </w:pPr>
      <w:r w:rsidRPr="007065A4">
        <w:rPr>
          <w:sz w:val="28"/>
          <w:szCs w:val="28"/>
        </w:rPr>
        <w:tab/>
        <w:t>7) О Парламентском запросе Народного Собрания (Парламента) Карачаево-Черкесской Республики к Министру внутренних дел по Карачаево-Черкесской Республике И.Ю. Трифонову по факту избиения депутата Думы муниципального образования города Черкесска</w:t>
      </w:r>
      <w:r>
        <w:rPr>
          <w:sz w:val="28"/>
          <w:szCs w:val="28"/>
        </w:rPr>
        <w:t>;</w:t>
      </w:r>
    </w:p>
    <w:p w:rsidR="008061B1" w:rsidRPr="007065A4" w:rsidRDefault="008061B1" w:rsidP="008061B1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7065A4">
        <w:rPr>
          <w:sz w:val="28"/>
          <w:szCs w:val="28"/>
        </w:rPr>
        <w:t xml:space="preserve">О назначении </w:t>
      </w:r>
      <w:r>
        <w:rPr>
          <w:sz w:val="28"/>
          <w:szCs w:val="28"/>
        </w:rPr>
        <w:t xml:space="preserve">Биджиева Мустафы Магометовича </w:t>
      </w:r>
      <w:r w:rsidRPr="007065A4">
        <w:rPr>
          <w:sz w:val="28"/>
          <w:szCs w:val="28"/>
        </w:rPr>
        <w:t xml:space="preserve">на должность мирового судьи по судебному участку № </w:t>
      </w:r>
      <w:r>
        <w:rPr>
          <w:sz w:val="28"/>
          <w:szCs w:val="28"/>
        </w:rPr>
        <w:t>1</w:t>
      </w:r>
      <w:r w:rsidRPr="007065A4">
        <w:rPr>
          <w:sz w:val="28"/>
          <w:szCs w:val="28"/>
        </w:rPr>
        <w:t xml:space="preserve"> </w:t>
      </w:r>
      <w:r>
        <w:rPr>
          <w:sz w:val="28"/>
          <w:szCs w:val="28"/>
        </w:rPr>
        <w:t>Зеленчукского</w:t>
      </w:r>
      <w:r w:rsidRPr="007065A4">
        <w:rPr>
          <w:sz w:val="28"/>
          <w:szCs w:val="28"/>
        </w:rPr>
        <w:t xml:space="preserve"> судебного района </w:t>
      </w:r>
      <w:r>
        <w:rPr>
          <w:sz w:val="28"/>
          <w:szCs w:val="28"/>
        </w:rPr>
        <w:t>Карачаево-Черкесской Республики;</w:t>
      </w:r>
    </w:p>
    <w:p w:rsidR="00462213" w:rsidRPr="007065A4" w:rsidRDefault="00462213" w:rsidP="00462213">
      <w:pPr>
        <w:spacing w:line="360" w:lineRule="auto"/>
        <w:jc w:val="both"/>
        <w:rPr>
          <w:bCs/>
          <w:sz w:val="28"/>
          <w:szCs w:val="28"/>
        </w:rPr>
      </w:pPr>
      <w:r w:rsidRPr="007065A4">
        <w:rPr>
          <w:sz w:val="28"/>
          <w:szCs w:val="28"/>
        </w:rPr>
        <w:tab/>
      </w:r>
      <w:r w:rsidR="008061B1">
        <w:rPr>
          <w:sz w:val="28"/>
          <w:szCs w:val="28"/>
        </w:rPr>
        <w:t>9</w:t>
      </w:r>
      <w:r w:rsidRPr="007065A4">
        <w:rPr>
          <w:sz w:val="28"/>
          <w:szCs w:val="28"/>
        </w:rPr>
        <w:t>) О назначении Узденовой Асият Абдуловны</w:t>
      </w:r>
      <w:r>
        <w:rPr>
          <w:sz w:val="28"/>
          <w:szCs w:val="28"/>
        </w:rPr>
        <w:t xml:space="preserve"> </w:t>
      </w:r>
      <w:r w:rsidRPr="007065A4">
        <w:rPr>
          <w:sz w:val="28"/>
          <w:szCs w:val="28"/>
        </w:rPr>
        <w:t xml:space="preserve">на должность мирового судьи по судебному участку № 2 Малокарачаевского судебного района </w:t>
      </w:r>
      <w:r>
        <w:rPr>
          <w:sz w:val="28"/>
          <w:szCs w:val="28"/>
        </w:rPr>
        <w:t>Карачаево-Черкесской Республики;</w:t>
      </w:r>
    </w:p>
    <w:p w:rsidR="00462213" w:rsidRPr="007065A4" w:rsidRDefault="00462213" w:rsidP="00462213">
      <w:pPr>
        <w:spacing w:line="360" w:lineRule="auto"/>
        <w:jc w:val="both"/>
        <w:rPr>
          <w:bCs/>
          <w:sz w:val="28"/>
          <w:szCs w:val="28"/>
        </w:rPr>
      </w:pPr>
      <w:r w:rsidRPr="007065A4">
        <w:rPr>
          <w:sz w:val="28"/>
          <w:szCs w:val="28"/>
        </w:rPr>
        <w:tab/>
      </w:r>
      <w:r w:rsidR="008061B1">
        <w:rPr>
          <w:sz w:val="28"/>
          <w:szCs w:val="28"/>
        </w:rPr>
        <w:t>10</w:t>
      </w:r>
      <w:r w:rsidRPr="007065A4">
        <w:rPr>
          <w:sz w:val="28"/>
          <w:szCs w:val="28"/>
        </w:rPr>
        <w:t xml:space="preserve">)  О внесении изменения в постановление Народного Собрания (Парламента) Карачаево-Черкесской Республики «Об утверждении </w:t>
      </w:r>
      <w:r w:rsidRPr="007065A4">
        <w:rPr>
          <w:sz w:val="28"/>
          <w:szCs w:val="28"/>
        </w:rPr>
        <w:lastRenderedPageBreak/>
        <w:t>Положения об удостоверении мирового судьи Карачаево-Черкесской Республики»</w:t>
      </w:r>
      <w:r>
        <w:rPr>
          <w:sz w:val="28"/>
          <w:szCs w:val="28"/>
        </w:rPr>
        <w:t>;</w:t>
      </w:r>
    </w:p>
    <w:p w:rsidR="00462213" w:rsidRDefault="00462213" w:rsidP="00462213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7065A4">
        <w:rPr>
          <w:sz w:val="28"/>
          <w:szCs w:val="28"/>
        </w:rPr>
        <w:tab/>
        <w:t>1</w:t>
      </w:r>
      <w:r w:rsidR="008061B1">
        <w:rPr>
          <w:sz w:val="28"/>
          <w:szCs w:val="28"/>
        </w:rPr>
        <w:t>1</w:t>
      </w:r>
      <w:r w:rsidRPr="007065A4">
        <w:rPr>
          <w:sz w:val="28"/>
          <w:szCs w:val="28"/>
        </w:rPr>
        <w:t xml:space="preserve">) </w:t>
      </w:r>
      <w:r w:rsidRPr="007065A4">
        <w:rPr>
          <w:bCs/>
          <w:sz w:val="28"/>
          <w:szCs w:val="28"/>
        </w:rPr>
        <w:t>О признании опечаток в наименованиях населенных пунктов, ранее входивших в состав Карачаево-Черкесской автономной области Ставропольского края, являющихся населенными пунктами К</w:t>
      </w:r>
      <w:r w:rsidR="00B4623A">
        <w:rPr>
          <w:bCs/>
          <w:sz w:val="28"/>
          <w:szCs w:val="28"/>
        </w:rPr>
        <w:t xml:space="preserve">арачаево-Черкесской Республики; </w:t>
      </w:r>
    </w:p>
    <w:p w:rsidR="00B4623A" w:rsidRDefault="00B4623A" w:rsidP="00462213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</w:t>
      </w:r>
      <w:r w:rsidR="008061B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) Об отчете Министра внутренних дел по Карачаево-Черкесской Республике о проведенной работе по охране общественного порядка и обеспечению безопасности на территории Карачаево-Черкесской Республики  </w:t>
      </w:r>
      <w:r w:rsidR="002F599C">
        <w:rPr>
          <w:bCs/>
          <w:sz w:val="28"/>
          <w:szCs w:val="28"/>
        </w:rPr>
        <w:t xml:space="preserve">за 2017 год; </w:t>
      </w:r>
    </w:p>
    <w:p w:rsidR="002F599C" w:rsidRDefault="002F599C" w:rsidP="00462213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</w:t>
      </w:r>
      <w:r w:rsidR="008061B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) Об избрании членов квалификационной комиссии при адвокатской палате Карачаево-Черкесской Республики  - представителей от Народного Собрания (Парламента) Карачаево-Черкесской Республики;</w:t>
      </w:r>
    </w:p>
    <w:p w:rsidR="002F599C" w:rsidRDefault="002F599C" w:rsidP="00462213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</w:t>
      </w:r>
      <w:r w:rsidR="008061B1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) О проверке соответствия вопроса, предлагаемого для вынесения на референдум Карачаево-Черкесской Республики, требованиях федерального законодательства</w:t>
      </w:r>
      <w:r w:rsidR="008061B1">
        <w:rPr>
          <w:bCs/>
          <w:sz w:val="28"/>
          <w:szCs w:val="28"/>
        </w:rPr>
        <w:t>;</w:t>
      </w:r>
    </w:p>
    <w:p w:rsidR="008061B1" w:rsidRDefault="008061B1" w:rsidP="008061B1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15) </w:t>
      </w:r>
      <w:r w:rsidRPr="007065A4">
        <w:rPr>
          <w:sz w:val="28"/>
          <w:szCs w:val="28"/>
        </w:rPr>
        <w:t xml:space="preserve">О назначении </w:t>
      </w:r>
      <w:r>
        <w:rPr>
          <w:sz w:val="28"/>
          <w:szCs w:val="28"/>
        </w:rPr>
        <w:t xml:space="preserve">Айсанова Мурата Мухамедовича </w:t>
      </w:r>
      <w:r w:rsidRPr="007065A4">
        <w:rPr>
          <w:sz w:val="28"/>
          <w:szCs w:val="28"/>
        </w:rPr>
        <w:t xml:space="preserve">на должность мирового судьи по судебному участку № 2 </w:t>
      </w:r>
      <w:r>
        <w:rPr>
          <w:sz w:val="28"/>
          <w:szCs w:val="28"/>
        </w:rPr>
        <w:t>Усть-Джегутинского</w:t>
      </w:r>
      <w:r w:rsidRPr="007065A4">
        <w:rPr>
          <w:sz w:val="28"/>
          <w:szCs w:val="28"/>
        </w:rPr>
        <w:t xml:space="preserve"> судебного района </w:t>
      </w:r>
      <w:r>
        <w:rPr>
          <w:sz w:val="28"/>
          <w:szCs w:val="28"/>
        </w:rPr>
        <w:t>Карачаево-Черкесской Республики;</w:t>
      </w:r>
    </w:p>
    <w:p w:rsidR="008061B1" w:rsidRDefault="008061B1" w:rsidP="008061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16) </w:t>
      </w:r>
      <w:r w:rsidRPr="007065A4">
        <w:rPr>
          <w:sz w:val="28"/>
          <w:szCs w:val="28"/>
        </w:rPr>
        <w:t xml:space="preserve">О назначении </w:t>
      </w:r>
      <w:r>
        <w:rPr>
          <w:sz w:val="28"/>
          <w:szCs w:val="28"/>
        </w:rPr>
        <w:t xml:space="preserve">Антонюк Елены Валерьевны </w:t>
      </w:r>
      <w:r w:rsidRPr="007065A4">
        <w:rPr>
          <w:sz w:val="28"/>
          <w:szCs w:val="28"/>
        </w:rPr>
        <w:t xml:space="preserve">на должность мирового судьи по судебному участку № </w:t>
      </w:r>
      <w:r>
        <w:rPr>
          <w:sz w:val="28"/>
          <w:szCs w:val="28"/>
        </w:rPr>
        <w:t>1</w:t>
      </w:r>
      <w:r w:rsidRPr="007065A4">
        <w:rPr>
          <w:sz w:val="28"/>
          <w:szCs w:val="28"/>
        </w:rPr>
        <w:t xml:space="preserve"> судебного района </w:t>
      </w:r>
      <w:r>
        <w:rPr>
          <w:sz w:val="28"/>
          <w:szCs w:val="28"/>
        </w:rPr>
        <w:t>города Черкесска Карачаево-Черкесской Республики.</w:t>
      </w:r>
    </w:p>
    <w:p w:rsidR="008061B1" w:rsidRDefault="008061B1" w:rsidP="008061B1">
      <w:pPr>
        <w:spacing w:line="360" w:lineRule="auto"/>
        <w:jc w:val="both"/>
        <w:rPr>
          <w:sz w:val="28"/>
          <w:szCs w:val="28"/>
        </w:rPr>
      </w:pPr>
    </w:p>
    <w:p w:rsidR="008061B1" w:rsidRDefault="008061B1" w:rsidP="008061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Постановления Президиума Народного Собрания (Парламента) Карачаево-Черкесской Республики: </w:t>
      </w:r>
    </w:p>
    <w:p w:rsidR="008061B1" w:rsidRDefault="008061B1" w:rsidP="008061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Об Обращении Президиума Народного Собрания (Парламента) Карачаево-Черкесской Республики  к Прокурору Карачаево-Черкесской Республики  А.В. Терещенко по вопросу обеспечения особого контроля за расследованием факта ДТП с участием мирового судьи Урупского района М.М. Якуша; </w:t>
      </w:r>
    </w:p>
    <w:p w:rsidR="008061B1" w:rsidRDefault="008061B1" w:rsidP="008061B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Об Обращении Президиума Народного Собрания (Парламента) Карачаево-Черкесской Республики  к исполняющему обязанности руководителя Следственного управления Следственного комитета России по Карачаево-Черкесской Республике К.А. Булатову о принятии мер по решению вопроса об отстранении от исполнения обязанностей мирового судьи мирового судьи Урупского района М.М. Якуша. </w:t>
      </w:r>
    </w:p>
    <w:p w:rsidR="00462213" w:rsidRDefault="00462213" w:rsidP="004622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590218" w:rsidRDefault="00590218" w:rsidP="005902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Назначено </w:t>
      </w:r>
      <w:r w:rsidR="00B4623A">
        <w:rPr>
          <w:sz w:val="28"/>
          <w:szCs w:val="28"/>
        </w:rPr>
        <w:t>6</w:t>
      </w:r>
      <w:r>
        <w:rPr>
          <w:sz w:val="28"/>
          <w:szCs w:val="28"/>
        </w:rPr>
        <w:t xml:space="preserve"> мировых судей на различные судебные участки мировых судей.</w:t>
      </w:r>
    </w:p>
    <w:p w:rsidR="00590218" w:rsidRDefault="00590218" w:rsidP="00590218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По вопросам, находящимся в ведении </w:t>
      </w:r>
      <w:r w:rsidR="00462213">
        <w:rPr>
          <w:sz w:val="28"/>
        </w:rPr>
        <w:t>К</w:t>
      </w:r>
      <w:r>
        <w:rPr>
          <w:sz w:val="28"/>
        </w:rPr>
        <w:t xml:space="preserve">омитета и вносимых на рассмотрение сессии Народного Собрания подготовлено более </w:t>
      </w:r>
      <w:r w:rsidRPr="00F4276D">
        <w:rPr>
          <w:sz w:val="28"/>
        </w:rPr>
        <w:t xml:space="preserve">100 </w:t>
      </w:r>
      <w:r>
        <w:rPr>
          <w:sz w:val="28"/>
        </w:rPr>
        <w:t xml:space="preserve">постановлений Народного Собрания (Парламента) и Президиума Народного Собрания (Парламента) </w:t>
      </w:r>
      <w:r w:rsidR="00462213">
        <w:rPr>
          <w:sz w:val="28"/>
        </w:rPr>
        <w:t>Карачаево-Черкесской Республики</w:t>
      </w:r>
      <w:r>
        <w:rPr>
          <w:sz w:val="28"/>
        </w:rPr>
        <w:t>.</w:t>
      </w:r>
    </w:p>
    <w:p w:rsidR="00462213" w:rsidRDefault="00462213" w:rsidP="00590218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П</w:t>
      </w:r>
      <w:r w:rsidR="0037622F">
        <w:rPr>
          <w:sz w:val="28"/>
        </w:rPr>
        <w:t>р</w:t>
      </w:r>
      <w:r>
        <w:rPr>
          <w:sz w:val="28"/>
        </w:rPr>
        <w:t>оведена большая работа совместно с Правовым управлением Народного Собрания (Парламента) Карачаево-Черкесской Республики  по устранению нарушений в написании наименований населенных пунктов Карачаево-Черкесской Республики</w:t>
      </w:r>
      <w:r w:rsidR="00311370">
        <w:rPr>
          <w:sz w:val="28"/>
        </w:rPr>
        <w:t>.</w:t>
      </w:r>
    </w:p>
    <w:p w:rsidR="00590218" w:rsidRPr="00C624B4" w:rsidRDefault="00590218" w:rsidP="00590218">
      <w:pPr>
        <w:pStyle w:val="2"/>
        <w:spacing w:after="0" w:line="360" w:lineRule="auto"/>
        <w:ind w:left="0" w:firstLine="708"/>
        <w:jc w:val="both"/>
        <w:rPr>
          <w:sz w:val="28"/>
          <w:szCs w:val="28"/>
        </w:rPr>
      </w:pPr>
      <w:r w:rsidRPr="00C624B4">
        <w:rPr>
          <w:sz w:val="28"/>
          <w:szCs w:val="28"/>
        </w:rPr>
        <w:t xml:space="preserve">В течение года велась активная переписка по  вопросам законотворчества с Государственной Думой Федерального Собрания РФ, субъектами РФ, органами государственной власти </w:t>
      </w:r>
      <w:r w:rsidR="00462213">
        <w:rPr>
          <w:sz w:val="28"/>
          <w:szCs w:val="28"/>
        </w:rPr>
        <w:t>Карачаево-Черкесской Республики</w:t>
      </w:r>
      <w:r w:rsidRPr="00C624B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За 201</w:t>
      </w:r>
      <w:r w:rsidR="00462213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Комитет по законодательству поступило </w:t>
      </w:r>
      <w:r w:rsidRPr="00E63774">
        <w:rPr>
          <w:sz w:val="28"/>
          <w:szCs w:val="28"/>
        </w:rPr>
        <w:t xml:space="preserve">около  </w:t>
      </w:r>
      <w:r w:rsidRPr="00462213">
        <w:rPr>
          <w:sz w:val="28"/>
          <w:szCs w:val="28"/>
        </w:rPr>
        <w:t xml:space="preserve">600 </w:t>
      </w:r>
      <w:r>
        <w:rPr>
          <w:sz w:val="28"/>
          <w:szCs w:val="28"/>
        </w:rPr>
        <w:t>документов, на каждый из них был направлен ответ.</w:t>
      </w:r>
    </w:p>
    <w:p w:rsidR="00590218" w:rsidRDefault="00590218" w:rsidP="00590218">
      <w:pPr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В соответствии с номенклатурой дел в </w:t>
      </w:r>
      <w:r w:rsidR="00462213">
        <w:rPr>
          <w:sz w:val="28"/>
        </w:rPr>
        <w:t>К</w:t>
      </w:r>
      <w:r>
        <w:rPr>
          <w:sz w:val="28"/>
        </w:rPr>
        <w:t>омитете имеются накопительные папки, ведется делопроизводство.</w:t>
      </w:r>
    </w:p>
    <w:p w:rsidR="00590218" w:rsidRPr="0077505A" w:rsidRDefault="00590218" w:rsidP="00590218">
      <w:pPr>
        <w:spacing w:line="360" w:lineRule="auto"/>
        <w:jc w:val="both"/>
        <w:rPr>
          <w:sz w:val="28"/>
          <w:szCs w:val="28"/>
        </w:rPr>
      </w:pPr>
      <w:r w:rsidRPr="0077505A">
        <w:rPr>
          <w:sz w:val="28"/>
          <w:szCs w:val="28"/>
        </w:rPr>
        <w:tab/>
        <w:t xml:space="preserve">За отчетный период было проведено </w:t>
      </w:r>
      <w:r w:rsidR="00462213">
        <w:rPr>
          <w:sz w:val="28"/>
          <w:szCs w:val="28"/>
        </w:rPr>
        <w:t>8</w:t>
      </w:r>
      <w:r w:rsidRPr="0077505A">
        <w:rPr>
          <w:sz w:val="28"/>
          <w:szCs w:val="28"/>
        </w:rPr>
        <w:t xml:space="preserve"> заседаний Комитета, на которых помимо вышеперечисленных вопросов также рассматривались вопросы, вносимые на рассмотрение Народного Собрания (Парламента) Карачаево-Черкесской Республики.</w:t>
      </w:r>
    </w:p>
    <w:p w:rsidR="00590218" w:rsidRDefault="00590218" w:rsidP="00590218">
      <w:pPr>
        <w:spacing w:line="360" w:lineRule="auto"/>
        <w:ind w:firstLine="708"/>
        <w:jc w:val="both"/>
        <w:rPr>
          <w:sz w:val="28"/>
          <w:szCs w:val="28"/>
        </w:rPr>
      </w:pPr>
      <w:r w:rsidRPr="00A92DC0">
        <w:rPr>
          <w:sz w:val="28"/>
          <w:szCs w:val="28"/>
        </w:rPr>
        <w:t>Проводится прием граждан в соответствии с утвержденным графиком приема граждан членами Президиума Народного Собрания (Парламента) Карачаево-Черкесской Республики</w:t>
      </w:r>
      <w:r w:rsidR="00462213">
        <w:rPr>
          <w:sz w:val="28"/>
          <w:szCs w:val="28"/>
        </w:rPr>
        <w:t>, также председателем Комитета проводился выездной прием граждан</w:t>
      </w:r>
      <w:r>
        <w:rPr>
          <w:sz w:val="28"/>
          <w:szCs w:val="28"/>
        </w:rPr>
        <w:t>.</w:t>
      </w:r>
    </w:p>
    <w:p w:rsidR="00590218" w:rsidRDefault="00590218" w:rsidP="00590218">
      <w:pPr>
        <w:spacing w:line="360" w:lineRule="auto"/>
        <w:ind w:firstLine="708"/>
        <w:jc w:val="both"/>
        <w:rPr>
          <w:sz w:val="28"/>
          <w:szCs w:val="28"/>
        </w:rPr>
      </w:pPr>
    </w:p>
    <w:p w:rsidR="00E319D5" w:rsidRDefault="00E319D5" w:rsidP="00590218">
      <w:pPr>
        <w:spacing w:line="360" w:lineRule="auto"/>
        <w:ind w:firstLine="708"/>
        <w:jc w:val="both"/>
        <w:rPr>
          <w:sz w:val="28"/>
          <w:szCs w:val="28"/>
        </w:rPr>
      </w:pPr>
    </w:p>
    <w:p w:rsidR="00E319D5" w:rsidRPr="00A92DC0" w:rsidRDefault="00E319D5" w:rsidP="00590218">
      <w:pPr>
        <w:spacing w:line="360" w:lineRule="auto"/>
        <w:ind w:firstLine="708"/>
        <w:jc w:val="both"/>
        <w:rPr>
          <w:sz w:val="28"/>
          <w:szCs w:val="28"/>
        </w:rPr>
      </w:pPr>
    </w:p>
    <w:p w:rsidR="00590218" w:rsidRDefault="00590218" w:rsidP="00590218">
      <w:pPr>
        <w:spacing w:line="360" w:lineRule="auto"/>
      </w:pPr>
    </w:p>
    <w:p w:rsidR="00590218" w:rsidRDefault="00590218" w:rsidP="0059021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F2100F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Pr="00F210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F2100F">
        <w:rPr>
          <w:b/>
          <w:sz w:val="28"/>
          <w:szCs w:val="28"/>
        </w:rPr>
        <w:t xml:space="preserve">омитета </w:t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 w:rsidRPr="00F2100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В.А. Умалатов</w:t>
      </w:r>
    </w:p>
    <w:p w:rsidR="00590218" w:rsidRDefault="00590218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E319D5" w:rsidRDefault="00E319D5" w:rsidP="00590218">
      <w:pPr>
        <w:spacing w:line="360" w:lineRule="auto"/>
      </w:pPr>
    </w:p>
    <w:p w:rsidR="006F4823" w:rsidRDefault="00590218" w:rsidP="008061B1">
      <w:pPr>
        <w:spacing w:line="360" w:lineRule="auto"/>
      </w:pPr>
      <w:r w:rsidRPr="006A124C">
        <w:rPr>
          <w:sz w:val="22"/>
          <w:szCs w:val="22"/>
        </w:rPr>
        <w:t>Исп.: Магомаева К.И. 26-68-92</w:t>
      </w:r>
    </w:p>
    <w:sectPr w:rsidR="006F4823" w:rsidSect="00F94C3F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663" w:rsidRDefault="00C62663">
      <w:r>
        <w:separator/>
      </w:r>
    </w:p>
  </w:endnote>
  <w:endnote w:type="continuationSeparator" w:id="0">
    <w:p w:rsidR="00C62663" w:rsidRDefault="00C6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663" w:rsidRDefault="00C62663">
      <w:r>
        <w:separator/>
      </w:r>
    </w:p>
  </w:footnote>
  <w:footnote w:type="continuationSeparator" w:id="0">
    <w:p w:rsidR="00C62663" w:rsidRDefault="00C62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76D" w:rsidRDefault="00E319D5" w:rsidP="00320E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276D" w:rsidRDefault="00694AD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76D" w:rsidRDefault="00E319D5" w:rsidP="00320E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4ADC">
      <w:rPr>
        <w:rStyle w:val="a5"/>
        <w:noProof/>
      </w:rPr>
      <w:t>4</w:t>
    </w:r>
    <w:r>
      <w:rPr>
        <w:rStyle w:val="a5"/>
      </w:rPr>
      <w:fldChar w:fldCharType="end"/>
    </w:r>
  </w:p>
  <w:p w:rsidR="00F4276D" w:rsidRDefault="00694A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218"/>
    <w:rsid w:val="002F599C"/>
    <w:rsid w:val="00311370"/>
    <w:rsid w:val="0037622F"/>
    <w:rsid w:val="00462213"/>
    <w:rsid w:val="00590218"/>
    <w:rsid w:val="00694ADC"/>
    <w:rsid w:val="006F4823"/>
    <w:rsid w:val="008061B1"/>
    <w:rsid w:val="00936B5A"/>
    <w:rsid w:val="00B4623A"/>
    <w:rsid w:val="00C41040"/>
    <w:rsid w:val="00C62663"/>
    <w:rsid w:val="00E319D5"/>
    <w:rsid w:val="00E76E6B"/>
    <w:rsid w:val="00F9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BE231-8986-40A3-B53D-B53CCF467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8"/>
  </w:style>
  <w:style w:type="paragraph" w:styleId="2">
    <w:name w:val="Body Text Indent 2"/>
    <w:basedOn w:val="a"/>
    <w:link w:val="20"/>
    <w:rsid w:val="0059021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902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902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6">
    <w:name w:val="List Paragraph"/>
    <w:basedOn w:val="a"/>
    <w:uiPriority w:val="34"/>
    <w:qFormat/>
    <w:rsid w:val="00F9061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19D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19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C7BD6-B4D1-4486-AF20-3DC3E0D9D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Магомаева Комета Исаевна</cp:lastModifiedBy>
  <cp:revision>2</cp:revision>
  <cp:lastPrinted>2019-01-15T09:13:00Z</cp:lastPrinted>
  <dcterms:created xsi:type="dcterms:W3CDTF">2019-07-01T07:23:00Z</dcterms:created>
  <dcterms:modified xsi:type="dcterms:W3CDTF">2019-07-01T07:23:00Z</dcterms:modified>
</cp:coreProperties>
</file>