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9EB" w:rsidRPr="009A452B" w:rsidRDefault="00F409EB" w:rsidP="009A4456">
      <w:pPr>
        <w:tabs>
          <w:tab w:val="left" w:pos="5670"/>
        </w:tabs>
        <w:jc w:val="center"/>
        <w:rPr>
          <w:b/>
          <w:sz w:val="28"/>
          <w:szCs w:val="28"/>
        </w:rPr>
      </w:pPr>
      <w:r w:rsidRPr="009A452B">
        <w:rPr>
          <w:b/>
          <w:sz w:val="28"/>
          <w:szCs w:val="28"/>
        </w:rPr>
        <w:t>Таблица</w:t>
      </w:r>
    </w:p>
    <w:p w:rsidR="00F409EB" w:rsidRDefault="00F409EB" w:rsidP="00F409EB">
      <w:pPr>
        <w:jc w:val="center"/>
        <w:rPr>
          <w:b/>
          <w:sz w:val="28"/>
          <w:szCs w:val="28"/>
        </w:rPr>
      </w:pPr>
      <w:r w:rsidRPr="009A452B">
        <w:rPr>
          <w:b/>
          <w:sz w:val="28"/>
          <w:szCs w:val="28"/>
        </w:rPr>
        <w:t xml:space="preserve">поправок к проекту закона Карачаево-Черкесской Республики </w:t>
      </w:r>
      <w:r w:rsidR="006B588E">
        <w:rPr>
          <w:b/>
          <w:sz w:val="28"/>
          <w:szCs w:val="28"/>
        </w:rPr>
        <w:t>№ 236-</w:t>
      </w:r>
      <w:r w:rsidR="006B588E">
        <w:rPr>
          <w:b/>
          <w:sz w:val="28"/>
          <w:szCs w:val="28"/>
          <w:lang w:val="en-US"/>
        </w:rPr>
        <w:t>V</w:t>
      </w:r>
      <w:r w:rsidR="006B588E" w:rsidRPr="006B588E">
        <w:rPr>
          <w:b/>
          <w:sz w:val="28"/>
          <w:szCs w:val="28"/>
        </w:rPr>
        <w:t xml:space="preserve"> </w:t>
      </w:r>
      <w:r w:rsidR="00F047A8">
        <w:rPr>
          <w:b/>
          <w:sz w:val="28"/>
          <w:szCs w:val="28"/>
        </w:rPr>
        <w:t>«</w:t>
      </w:r>
      <w:r w:rsidRPr="009A452B">
        <w:rPr>
          <w:b/>
          <w:sz w:val="28"/>
          <w:szCs w:val="28"/>
        </w:rPr>
        <w:t>О внесении изменени</w:t>
      </w:r>
      <w:r w:rsidR="000B137B">
        <w:rPr>
          <w:b/>
          <w:sz w:val="28"/>
          <w:szCs w:val="28"/>
        </w:rPr>
        <w:t>й</w:t>
      </w:r>
      <w:r w:rsidRPr="009A452B">
        <w:rPr>
          <w:b/>
          <w:sz w:val="28"/>
          <w:szCs w:val="28"/>
        </w:rPr>
        <w:t xml:space="preserve"> в Закон </w:t>
      </w:r>
    </w:p>
    <w:p w:rsidR="00F409EB" w:rsidRDefault="00F409EB" w:rsidP="00886737">
      <w:pPr>
        <w:jc w:val="center"/>
        <w:rPr>
          <w:b/>
          <w:sz w:val="28"/>
          <w:szCs w:val="28"/>
        </w:rPr>
      </w:pPr>
      <w:r w:rsidRPr="009A452B">
        <w:rPr>
          <w:b/>
          <w:sz w:val="28"/>
          <w:szCs w:val="28"/>
        </w:rPr>
        <w:t xml:space="preserve">Карачаево-Черкесской Республики </w:t>
      </w:r>
      <w:r w:rsidR="00F047A8">
        <w:rPr>
          <w:b/>
          <w:sz w:val="28"/>
          <w:szCs w:val="28"/>
        </w:rPr>
        <w:t>«</w:t>
      </w:r>
      <w:r w:rsidRPr="00FB32DC">
        <w:rPr>
          <w:b/>
          <w:sz w:val="28"/>
          <w:szCs w:val="28"/>
        </w:rPr>
        <w:t xml:space="preserve">О </w:t>
      </w:r>
      <w:r w:rsidR="00886737">
        <w:rPr>
          <w:b/>
          <w:sz w:val="28"/>
          <w:szCs w:val="28"/>
        </w:rPr>
        <w:t>выборах депутатов представительных органов муниципальных образований и иных выборных должностных лиц местного самоуправления</w:t>
      </w:r>
      <w:r w:rsidR="0019354E">
        <w:rPr>
          <w:b/>
          <w:sz w:val="28"/>
          <w:szCs w:val="28"/>
        </w:rPr>
        <w:t xml:space="preserve"> в </w:t>
      </w:r>
      <w:r w:rsidRPr="00FB32DC">
        <w:rPr>
          <w:b/>
          <w:sz w:val="28"/>
          <w:szCs w:val="28"/>
        </w:rPr>
        <w:t>Карачаево-Черкесской Республик</w:t>
      </w:r>
      <w:r w:rsidR="0019354E">
        <w:rPr>
          <w:b/>
          <w:sz w:val="28"/>
          <w:szCs w:val="28"/>
        </w:rPr>
        <w:t>е</w:t>
      </w:r>
      <w:r w:rsidR="00F047A8">
        <w:rPr>
          <w:b/>
          <w:sz w:val="28"/>
          <w:szCs w:val="28"/>
        </w:rPr>
        <w:t>»</w:t>
      </w:r>
    </w:p>
    <w:p w:rsidR="00F409EB" w:rsidRDefault="00F409EB" w:rsidP="00F409EB">
      <w:pPr>
        <w:jc w:val="center"/>
        <w:rPr>
          <w:b/>
          <w:sz w:val="28"/>
          <w:szCs w:val="28"/>
        </w:rPr>
      </w:pPr>
    </w:p>
    <w:tbl>
      <w:tblPr>
        <w:tblStyle w:val="a3"/>
        <w:tblW w:w="16160" w:type="dxa"/>
        <w:tblInd w:w="-714" w:type="dxa"/>
        <w:tblLayout w:type="fixed"/>
        <w:tblLook w:val="01E0" w:firstRow="1" w:lastRow="1" w:firstColumn="1" w:lastColumn="1" w:noHBand="0" w:noVBand="0"/>
      </w:tblPr>
      <w:tblGrid>
        <w:gridCol w:w="425"/>
        <w:gridCol w:w="1277"/>
        <w:gridCol w:w="3969"/>
        <w:gridCol w:w="4677"/>
        <w:gridCol w:w="4253"/>
        <w:gridCol w:w="1559"/>
      </w:tblGrid>
      <w:tr w:rsidR="00F409EB" w:rsidTr="000D7168">
        <w:trPr>
          <w:trHeight w:val="1184"/>
        </w:trPr>
        <w:tc>
          <w:tcPr>
            <w:tcW w:w="425" w:type="dxa"/>
          </w:tcPr>
          <w:p w:rsidR="00F409EB" w:rsidRDefault="00F409EB" w:rsidP="00265B4E">
            <w:pPr>
              <w:ind w:left="-546" w:firstLine="54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F409EB" w:rsidRDefault="00F409EB" w:rsidP="00265B4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1277" w:type="dxa"/>
          </w:tcPr>
          <w:p w:rsidR="00F409EB" w:rsidRDefault="00F409EB" w:rsidP="00265B4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Статья, пункт </w:t>
            </w:r>
          </w:p>
        </w:tc>
        <w:tc>
          <w:tcPr>
            <w:tcW w:w="3969" w:type="dxa"/>
          </w:tcPr>
          <w:p w:rsidR="00F409EB" w:rsidRDefault="00F409EB" w:rsidP="00265B4E">
            <w:pPr>
              <w:ind w:left="40" w:hanging="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Текст представленного законопроекта </w:t>
            </w:r>
          </w:p>
        </w:tc>
        <w:tc>
          <w:tcPr>
            <w:tcW w:w="4677" w:type="dxa"/>
          </w:tcPr>
          <w:p w:rsidR="00F409EB" w:rsidRDefault="00F409EB" w:rsidP="00265B4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Текст предлагаемой поправки </w:t>
            </w:r>
          </w:p>
          <w:p w:rsidR="00F409EB" w:rsidRDefault="00F409EB" w:rsidP="00265B4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3" w:type="dxa"/>
          </w:tcPr>
          <w:p w:rsidR="00F409EB" w:rsidRDefault="00F409EB" w:rsidP="00265B4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Текст законопроекта с учетом поправки </w:t>
            </w:r>
          </w:p>
        </w:tc>
        <w:tc>
          <w:tcPr>
            <w:tcW w:w="1559" w:type="dxa"/>
          </w:tcPr>
          <w:p w:rsidR="00F409EB" w:rsidRDefault="00AD4B72" w:rsidP="00265B4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Комментарии</w:t>
            </w:r>
          </w:p>
        </w:tc>
      </w:tr>
      <w:tr w:rsidR="000F178A" w:rsidTr="00CF0DFC">
        <w:trPr>
          <w:trHeight w:val="1416"/>
        </w:trPr>
        <w:tc>
          <w:tcPr>
            <w:tcW w:w="425" w:type="dxa"/>
          </w:tcPr>
          <w:p w:rsidR="000F178A" w:rsidRDefault="000F178A" w:rsidP="00265B4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7" w:type="dxa"/>
          </w:tcPr>
          <w:p w:rsidR="000F178A" w:rsidRDefault="000F178A" w:rsidP="00265B4E">
            <w:pPr>
              <w:ind w:right="-35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Пункт </w:t>
            </w:r>
            <w:r w:rsidR="000D7168">
              <w:rPr>
                <w:b/>
                <w:sz w:val="28"/>
                <w:szCs w:val="28"/>
              </w:rPr>
              <w:t>25</w:t>
            </w:r>
          </w:p>
          <w:p w:rsidR="000F178A" w:rsidRDefault="000F178A" w:rsidP="00265B4E">
            <w:pPr>
              <w:ind w:right="-354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Статьи 1</w:t>
            </w:r>
          </w:p>
        </w:tc>
        <w:tc>
          <w:tcPr>
            <w:tcW w:w="3969" w:type="dxa"/>
          </w:tcPr>
          <w:p w:rsidR="00E207D7" w:rsidRPr="00E207D7" w:rsidRDefault="00E207D7" w:rsidP="00D84A88">
            <w:pPr>
              <w:widowControl w:val="0"/>
              <w:autoSpaceDE w:val="0"/>
              <w:autoSpaceDN w:val="0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Pr="00E207D7">
              <w:rPr>
                <w:sz w:val="28"/>
                <w:szCs w:val="28"/>
              </w:rPr>
              <w:t>) в статье 29.1:</w:t>
            </w:r>
          </w:p>
          <w:p w:rsidR="00E207D7" w:rsidRPr="00E207D7" w:rsidRDefault="00E207D7" w:rsidP="00D84A88">
            <w:pPr>
              <w:widowControl w:val="0"/>
              <w:autoSpaceDE w:val="0"/>
              <w:autoSpaceDN w:val="0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E207D7">
              <w:rPr>
                <w:sz w:val="28"/>
                <w:szCs w:val="28"/>
              </w:rPr>
              <w:t>а) пункт 1 изложить в следующей редакции:</w:t>
            </w:r>
          </w:p>
          <w:p w:rsidR="00E207D7" w:rsidRPr="00E207D7" w:rsidRDefault="00E207D7" w:rsidP="00D84A88">
            <w:pPr>
              <w:widowControl w:val="0"/>
              <w:autoSpaceDE w:val="0"/>
              <w:autoSpaceDN w:val="0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E207D7">
              <w:rPr>
                <w:sz w:val="28"/>
                <w:szCs w:val="28"/>
              </w:rPr>
              <w:t>«1. Период, включающий в себя выдвижение кандидатов, списков кандидатов составляет 20 дней со дня официального опубликования (публикации) решения о назначении выборов.»;</w:t>
            </w:r>
          </w:p>
          <w:p w:rsidR="00E207D7" w:rsidRPr="00E207D7" w:rsidRDefault="00E207D7" w:rsidP="00D84A88">
            <w:pPr>
              <w:widowControl w:val="0"/>
              <w:autoSpaceDE w:val="0"/>
              <w:autoSpaceDN w:val="0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E207D7">
              <w:rPr>
                <w:sz w:val="28"/>
                <w:szCs w:val="28"/>
              </w:rPr>
              <w:t>б) в пункте 2 слова «не ранее чем за 65 дней и не позднее чем за 45 дней до дня голосования» заменить словами «в течение срока, указанного в пункте 1 настоящей статьи»;</w:t>
            </w:r>
          </w:p>
          <w:p w:rsidR="000F178A" w:rsidRDefault="000F178A" w:rsidP="002F1C01">
            <w:pPr>
              <w:tabs>
                <w:tab w:val="left" w:pos="993"/>
              </w:tabs>
              <w:ind w:firstLine="851"/>
              <w:contextualSpacing/>
              <w:jc w:val="both"/>
            </w:pPr>
          </w:p>
        </w:tc>
        <w:tc>
          <w:tcPr>
            <w:tcW w:w="4677" w:type="dxa"/>
          </w:tcPr>
          <w:p w:rsidR="00CF0DFC" w:rsidRDefault="00CF0DFC" w:rsidP="00CF0DF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Пункт 25 изложить в следующей редакции:</w:t>
            </w:r>
          </w:p>
          <w:p w:rsidR="00CF0DFC" w:rsidRPr="00E207D7" w:rsidRDefault="00CF0DFC" w:rsidP="00CF0DFC">
            <w:pPr>
              <w:widowControl w:val="0"/>
              <w:autoSpaceDE w:val="0"/>
              <w:autoSpaceDN w:val="0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«25</w:t>
            </w:r>
            <w:r w:rsidRPr="00E207D7">
              <w:rPr>
                <w:sz w:val="28"/>
                <w:szCs w:val="28"/>
              </w:rPr>
              <w:t>) в статье 29.1:</w:t>
            </w:r>
          </w:p>
          <w:p w:rsidR="00CF0DFC" w:rsidRPr="00E207D7" w:rsidRDefault="00CF0DFC" w:rsidP="00CF0DFC">
            <w:pPr>
              <w:widowControl w:val="0"/>
              <w:autoSpaceDE w:val="0"/>
              <w:autoSpaceDN w:val="0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E207D7">
              <w:rPr>
                <w:sz w:val="28"/>
                <w:szCs w:val="28"/>
              </w:rPr>
              <w:t>а) пункт 1 изложить в следующей редакции:</w:t>
            </w:r>
          </w:p>
          <w:p w:rsidR="00CF0DFC" w:rsidRDefault="00CF0DFC" w:rsidP="00CF0DF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«1. Период, включающий в себя выдвижение кандидатов, списков кандидатов, а также сбор подписей избирателей в поддержку выдвижения кандидатов, списков кандидатов составляет 30 дней со дня официального опубликования (публикации) решения о назначении выборов.</w:t>
            </w:r>
          </w:p>
          <w:p w:rsidR="00CF0DFC" w:rsidRDefault="00CF0DFC" w:rsidP="00CF0DF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б) пункт 2 изложить в следующей редакции:</w:t>
            </w:r>
          </w:p>
          <w:p w:rsidR="00CF0DFC" w:rsidRDefault="00CF0DFC" w:rsidP="00CF0DF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«2</w:t>
            </w:r>
            <w:r w:rsidR="008C30ED">
              <w:rPr>
                <w:rFonts w:eastAsiaTheme="minorHAnsi"/>
                <w:sz w:val="28"/>
                <w:szCs w:val="28"/>
                <w:lang w:eastAsia="en-US"/>
              </w:rPr>
              <w:t>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Все документы для регистрации кандидатов, списка кандидатов представляются в избирательную комиссию муниципального образования одновременно до 18 часов по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московскому времени, не позднее дня истечения срока, указанного в пункте 1 настоящей статьи.»</w:t>
            </w:r>
          </w:p>
          <w:p w:rsidR="001C602F" w:rsidRPr="000F178A" w:rsidRDefault="001C602F" w:rsidP="001C602F">
            <w:pPr>
              <w:shd w:val="clear" w:color="auto" w:fill="FFFFFF"/>
              <w:ind w:left="19"/>
              <w:jc w:val="both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CF0DFC" w:rsidRPr="00E207D7" w:rsidRDefault="00CF0DFC" w:rsidP="00CF0DFC">
            <w:pPr>
              <w:widowControl w:val="0"/>
              <w:autoSpaceDE w:val="0"/>
              <w:autoSpaceDN w:val="0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«25</w:t>
            </w:r>
            <w:r w:rsidRPr="00E207D7">
              <w:rPr>
                <w:sz w:val="28"/>
                <w:szCs w:val="28"/>
              </w:rPr>
              <w:t>) в статье 29.1:</w:t>
            </w:r>
          </w:p>
          <w:p w:rsidR="00CF0DFC" w:rsidRPr="00E207D7" w:rsidRDefault="00CF0DFC" w:rsidP="00CF0DFC">
            <w:pPr>
              <w:widowControl w:val="0"/>
              <w:autoSpaceDE w:val="0"/>
              <w:autoSpaceDN w:val="0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E207D7">
              <w:rPr>
                <w:sz w:val="28"/>
                <w:szCs w:val="28"/>
              </w:rPr>
              <w:t>а) пункт 1 изложить в следующей редакции:</w:t>
            </w:r>
          </w:p>
          <w:p w:rsidR="00CF0DFC" w:rsidRDefault="00CF0DFC" w:rsidP="00CF0DF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«1. Период, включающий в себя выдвижение кандидатов, списков кандидатов, а также сбор подписей избирателей в поддержку выдвижения кандидатов, списков кандидатов составляет 30 дней со дня официального опубликования (публикации) решения о назначении выборов.</w:t>
            </w:r>
          </w:p>
          <w:p w:rsidR="00CF0DFC" w:rsidRDefault="00CF0DFC" w:rsidP="00CF0DF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б) пункт 2 изложить в следующей редакции:</w:t>
            </w:r>
          </w:p>
          <w:p w:rsidR="00CF0DFC" w:rsidRDefault="00CF0DFC" w:rsidP="00CF0DFC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«2</w:t>
            </w:r>
            <w:r w:rsidR="008C30ED">
              <w:rPr>
                <w:rFonts w:eastAsiaTheme="minorHAnsi"/>
                <w:sz w:val="28"/>
                <w:szCs w:val="28"/>
                <w:lang w:eastAsia="en-US"/>
              </w:rPr>
              <w:t>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Все документы для регистрации кандидатов, списка кандидатов представляются в избирательную комиссию муниципального образования одновременно до 18 часов по московскому времени, </w:t>
            </w:r>
            <w:r w:rsidR="003A2505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 позднее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дня истечения срока, указанного в пункте 1 настоящей статьи.»</w:t>
            </w:r>
          </w:p>
          <w:p w:rsidR="005D263C" w:rsidRDefault="005D263C" w:rsidP="001C602F">
            <w:pPr>
              <w:shd w:val="clear" w:color="auto" w:fill="FFFFFF"/>
              <w:ind w:left="19"/>
              <w:jc w:val="both"/>
            </w:pPr>
          </w:p>
        </w:tc>
        <w:tc>
          <w:tcPr>
            <w:tcW w:w="1559" w:type="dxa"/>
          </w:tcPr>
          <w:p w:rsidR="00F23D08" w:rsidRDefault="00F23D08" w:rsidP="00F23D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Депутаты – члены комитета</w:t>
            </w:r>
          </w:p>
          <w:p w:rsidR="000F178A" w:rsidRDefault="000F178A" w:rsidP="00F23D08">
            <w:pPr>
              <w:jc w:val="center"/>
              <w:rPr>
                <w:sz w:val="28"/>
                <w:szCs w:val="28"/>
              </w:rPr>
            </w:pPr>
          </w:p>
        </w:tc>
      </w:tr>
      <w:tr w:rsidR="00046A47" w:rsidTr="000D7168">
        <w:trPr>
          <w:trHeight w:val="811"/>
        </w:trPr>
        <w:tc>
          <w:tcPr>
            <w:tcW w:w="425" w:type="dxa"/>
          </w:tcPr>
          <w:p w:rsidR="00046A47" w:rsidRPr="00E606B8" w:rsidRDefault="00E97C08" w:rsidP="00046A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1277" w:type="dxa"/>
          </w:tcPr>
          <w:p w:rsidR="00046A47" w:rsidRDefault="00046A47" w:rsidP="00046A4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046A47" w:rsidRDefault="00046A47" w:rsidP="00046A47">
            <w:pPr>
              <w:autoSpaceDE w:val="0"/>
              <w:autoSpaceDN w:val="0"/>
              <w:adjustRightInd w:val="0"/>
              <w:ind w:right="-104" w:firstLine="53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046A47" w:rsidRPr="0047608B" w:rsidRDefault="00046A47" w:rsidP="00046A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всему тексту проекта закона п</w:t>
            </w:r>
            <w:r w:rsidRPr="0047608B">
              <w:rPr>
                <w:sz w:val="28"/>
                <w:szCs w:val="28"/>
              </w:rPr>
              <w:t>ровести юридико-лингвистическую правку</w:t>
            </w:r>
          </w:p>
        </w:tc>
        <w:tc>
          <w:tcPr>
            <w:tcW w:w="4253" w:type="dxa"/>
          </w:tcPr>
          <w:p w:rsidR="00046A47" w:rsidRDefault="00046A47" w:rsidP="00046A47">
            <w:pPr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046A47" w:rsidRPr="00E60BA4" w:rsidRDefault="00046A47" w:rsidP="00046A47">
            <w:pPr>
              <w:jc w:val="center"/>
              <w:rPr>
                <w:sz w:val="28"/>
                <w:szCs w:val="28"/>
              </w:rPr>
            </w:pPr>
          </w:p>
        </w:tc>
      </w:tr>
    </w:tbl>
    <w:p w:rsidR="00E606B8" w:rsidRDefault="00E606B8" w:rsidP="00F409EB">
      <w:pPr>
        <w:jc w:val="both"/>
        <w:rPr>
          <w:b/>
          <w:sz w:val="28"/>
          <w:szCs w:val="28"/>
        </w:rPr>
      </w:pPr>
    </w:p>
    <w:p w:rsidR="00A4560C" w:rsidRDefault="00A4560C" w:rsidP="00F409EB">
      <w:pPr>
        <w:jc w:val="both"/>
        <w:rPr>
          <w:b/>
          <w:sz w:val="28"/>
          <w:szCs w:val="28"/>
        </w:rPr>
      </w:pPr>
    </w:p>
    <w:p w:rsidR="00A4560C" w:rsidRDefault="00A4560C" w:rsidP="00F409EB">
      <w:pPr>
        <w:jc w:val="both"/>
        <w:rPr>
          <w:b/>
          <w:sz w:val="28"/>
          <w:szCs w:val="28"/>
        </w:rPr>
      </w:pPr>
    </w:p>
    <w:p w:rsidR="006B588E" w:rsidRDefault="006B588E" w:rsidP="00F409EB">
      <w:pPr>
        <w:jc w:val="both"/>
        <w:rPr>
          <w:b/>
          <w:sz w:val="28"/>
          <w:szCs w:val="28"/>
        </w:rPr>
      </w:pPr>
    </w:p>
    <w:p w:rsidR="00BC77F5" w:rsidRDefault="00BC77F5" w:rsidP="00BC77F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Заместитель Председателя Комитета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 xml:space="preserve">                                                                          </w:t>
      </w:r>
      <w:bookmarkStart w:id="0" w:name="_GoBack"/>
      <w:bookmarkEnd w:id="0"/>
      <w:r>
        <w:rPr>
          <w:b/>
          <w:sz w:val="28"/>
          <w:szCs w:val="28"/>
        </w:rPr>
        <w:t xml:space="preserve">         В.П. Бородкин</w:t>
      </w:r>
    </w:p>
    <w:p w:rsidR="009D16E2" w:rsidRPr="00B47C66" w:rsidRDefault="009D16E2" w:rsidP="005F5311">
      <w:pPr>
        <w:jc w:val="both"/>
        <w:rPr>
          <w:b/>
          <w:sz w:val="28"/>
          <w:szCs w:val="28"/>
        </w:rPr>
      </w:pPr>
    </w:p>
    <w:sectPr w:rsidR="009D16E2" w:rsidRPr="00B47C66" w:rsidSect="00F047A8">
      <w:headerReference w:type="even" r:id="rId7"/>
      <w:headerReference w:type="default" r:id="rId8"/>
      <w:pgSz w:w="16838" w:h="11906" w:orient="landscape"/>
      <w:pgMar w:top="709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19B" w:rsidRDefault="007B419B">
      <w:r>
        <w:separator/>
      </w:r>
    </w:p>
  </w:endnote>
  <w:endnote w:type="continuationSeparator" w:id="0">
    <w:p w:rsidR="007B419B" w:rsidRDefault="007B4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19B" w:rsidRDefault="007B419B">
      <w:r>
        <w:separator/>
      </w:r>
    </w:p>
  </w:footnote>
  <w:footnote w:type="continuationSeparator" w:id="0">
    <w:p w:rsidR="007B419B" w:rsidRDefault="007B4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BC7" w:rsidRDefault="00F409EB" w:rsidP="008E28B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D5BC7" w:rsidRDefault="007B419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BC7" w:rsidRDefault="00F409EB" w:rsidP="008E28B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C77F5">
      <w:rPr>
        <w:rStyle w:val="a6"/>
        <w:noProof/>
      </w:rPr>
      <w:t>2</w:t>
    </w:r>
    <w:r>
      <w:rPr>
        <w:rStyle w:val="a6"/>
      </w:rPr>
      <w:fldChar w:fldCharType="end"/>
    </w:r>
  </w:p>
  <w:p w:rsidR="00FD5BC7" w:rsidRDefault="007B419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71FA"/>
    <w:multiLevelType w:val="hybridMultilevel"/>
    <w:tmpl w:val="AC5E28F8"/>
    <w:lvl w:ilvl="0" w:tplc="FDF06AF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B34656"/>
    <w:multiLevelType w:val="singleLevel"/>
    <w:tmpl w:val="2442717A"/>
    <w:lvl w:ilvl="0">
      <w:start w:val="3"/>
      <w:numFmt w:val="decimal"/>
      <w:lvlText w:val="%1)"/>
      <w:legacy w:legacy="1" w:legacySpace="0" w:legacyIndent="3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68A2723"/>
    <w:multiLevelType w:val="hybridMultilevel"/>
    <w:tmpl w:val="BBAE91D2"/>
    <w:lvl w:ilvl="0" w:tplc="1D0A72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0799A"/>
    <w:multiLevelType w:val="hybridMultilevel"/>
    <w:tmpl w:val="43B83B18"/>
    <w:lvl w:ilvl="0" w:tplc="1D0A724C">
      <w:start w:val="1"/>
      <w:numFmt w:val="decimal"/>
      <w:lvlText w:val="%1)"/>
      <w:lvlJc w:val="left"/>
      <w:pPr>
        <w:ind w:left="870" w:hanging="5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606C7A"/>
    <w:multiLevelType w:val="hybridMultilevel"/>
    <w:tmpl w:val="AE3A767E"/>
    <w:lvl w:ilvl="0" w:tplc="5FBAF94E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5" w15:restartNumberingAfterBreak="0">
    <w:nsid w:val="70A52C84"/>
    <w:multiLevelType w:val="hybridMultilevel"/>
    <w:tmpl w:val="7FAE9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A6C22"/>
    <w:multiLevelType w:val="hybridMultilevel"/>
    <w:tmpl w:val="2326AFD4"/>
    <w:lvl w:ilvl="0" w:tplc="09B84A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4D13DE"/>
    <w:multiLevelType w:val="hybridMultilevel"/>
    <w:tmpl w:val="D2B40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3"/>
    </w:lvlOverride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14A"/>
    <w:rsid w:val="0000491A"/>
    <w:rsid w:val="0000622F"/>
    <w:rsid w:val="000258A2"/>
    <w:rsid w:val="00026B9F"/>
    <w:rsid w:val="00046A47"/>
    <w:rsid w:val="00072B78"/>
    <w:rsid w:val="000A45FD"/>
    <w:rsid w:val="000B137B"/>
    <w:rsid w:val="000D7168"/>
    <w:rsid w:val="000F178A"/>
    <w:rsid w:val="00177D28"/>
    <w:rsid w:val="0019354E"/>
    <w:rsid w:val="001A5005"/>
    <w:rsid w:val="001C602F"/>
    <w:rsid w:val="001E4164"/>
    <w:rsid w:val="00225E3B"/>
    <w:rsid w:val="00230B39"/>
    <w:rsid w:val="00265B4E"/>
    <w:rsid w:val="002707CF"/>
    <w:rsid w:val="00285766"/>
    <w:rsid w:val="0029508A"/>
    <w:rsid w:val="002A523A"/>
    <w:rsid w:val="002F1C01"/>
    <w:rsid w:val="002F3CD7"/>
    <w:rsid w:val="003075D9"/>
    <w:rsid w:val="003A2505"/>
    <w:rsid w:val="003B3136"/>
    <w:rsid w:val="00443F35"/>
    <w:rsid w:val="004651B7"/>
    <w:rsid w:val="00472F79"/>
    <w:rsid w:val="0047608B"/>
    <w:rsid w:val="0057443B"/>
    <w:rsid w:val="00592673"/>
    <w:rsid w:val="005A5C9F"/>
    <w:rsid w:val="005C068F"/>
    <w:rsid w:val="005D1BFE"/>
    <w:rsid w:val="005D263C"/>
    <w:rsid w:val="005F26AD"/>
    <w:rsid w:val="005F5311"/>
    <w:rsid w:val="0063415D"/>
    <w:rsid w:val="00685709"/>
    <w:rsid w:val="006B588E"/>
    <w:rsid w:val="007361B2"/>
    <w:rsid w:val="00756C48"/>
    <w:rsid w:val="00762742"/>
    <w:rsid w:val="007B419B"/>
    <w:rsid w:val="007E4E16"/>
    <w:rsid w:val="00800C1F"/>
    <w:rsid w:val="0081416F"/>
    <w:rsid w:val="0083385F"/>
    <w:rsid w:val="00847A1C"/>
    <w:rsid w:val="00886737"/>
    <w:rsid w:val="0089161A"/>
    <w:rsid w:val="00895719"/>
    <w:rsid w:val="008B6C61"/>
    <w:rsid w:val="008C30ED"/>
    <w:rsid w:val="008D0573"/>
    <w:rsid w:val="00923FD4"/>
    <w:rsid w:val="00973CEF"/>
    <w:rsid w:val="009A4456"/>
    <w:rsid w:val="009C64A1"/>
    <w:rsid w:val="009D16E2"/>
    <w:rsid w:val="00A4560C"/>
    <w:rsid w:val="00A51A80"/>
    <w:rsid w:val="00AD4B72"/>
    <w:rsid w:val="00B47C66"/>
    <w:rsid w:val="00B5414A"/>
    <w:rsid w:val="00B60614"/>
    <w:rsid w:val="00B6537E"/>
    <w:rsid w:val="00B8455A"/>
    <w:rsid w:val="00BC77F5"/>
    <w:rsid w:val="00BD7483"/>
    <w:rsid w:val="00BE1147"/>
    <w:rsid w:val="00BF39AD"/>
    <w:rsid w:val="00C5139F"/>
    <w:rsid w:val="00C6281C"/>
    <w:rsid w:val="00CE1265"/>
    <w:rsid w:val="00CE6DB1"/>
    <w:rsid w:val="00CF0DFC"/>
    <w:rsid w:val="00D52B08"/>
    <w:rsid w:val="00D604CB"/>
    <w:rsid w:val="00D84A88"/>
    <w:rsid w:val="00D94069"/>
    <w:rsid w:val="00DA7267"/>
    <w:rsid w:val="00DD4F62"/>
    <w:rsid w:val="00DE73EC"/>
    <w:rsid w:val="00E20192"/>
    <w:rsid w:val="00E207D7"/>
    <w:rsid w:val="00E5516A"/>
    <w:rsid w:val="00E606B8"/>
    <w:rsid w:val="00E97C08"/>
    <w:rsid w:val="00F047A8"/>
    <w:rsid w:val="00F23D08"/>
    <w:rsid w:val="00F27A78"/>
    <w:rsid w:val="00F409EB"/>
    <w:rsid w:val="00F61A1E"/>
    <w:rsid w:val="00FE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F938D"/>
  <w15:chartTrackingRefBased/>
  <w15:docId w15:val="{887B132C-E90A-474D-AB7E-0A716D09C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09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409E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409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409EB"/>
  </w:style>
  <w:style w:type="paragraph" w:styleId="a7">
    <w:name w:val="Balloon Text"/>
    <w:basedOn w:val="a"/>
    <w:link w:val="a8"/>
    <w:uiPriority w:val="99"/>
    <w:semiHidden/>
    <w:unhideWhenUsed/>
    <w:rsid w:val="00177D2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7D2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2950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D940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UrusovaZR</dc:creator>
  <cp:keywords/>
  <dc:description/>
  <cp:lastModifiedBy>Урусова Зухра Расуловна</cp:lastModifiedBy>
  <cp:revision>29</cp:revision>
  <cp:lastPrinted>2019-05-15T06:38:00Z</cp:lastPrinted>
  <dcterms:created xsi:type="dcterms:W3CDTF">2017-03-27T12:48:00Z</dcterms:created>
  <dcterms:modified xsi:type="dcterms:W3CDTF">2019-05-15T07:06:00Z</dcterms:modified>
</cp:coreProperties>
</file>